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288.1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02.03.2016 N 47-ФЗ)</w:t>
      </w:r>
    </w:p>
    <w:p>
      <w:pPr>
        <w:spacing w:after="120"/>
        <w:ind w:firstLine="709"/>
      </w:pPr>
      <w:r>
        <w:rPr>
          <w:sz w:val="24"/>
        </w:rPr>
        <w:t xml:space="preserve">1. Вступившие в законную силу судебные приказы арбитражных судов первой инстанции могут быть обжалованы в порядке кассационного производства по правилам, предусмотренным настоящей главой,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Кассационная жалоба на судебный приказ рассматривается в суде кассационной инстанции судьей единолично без вызова сторон. С учетом характера и сложности рассматриваемого вопроса, а также доводов кассационной жалобы и возражений относительно кассационной жалобы суд может вызвать лиц, участвующих в деле,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02.12.2019 N 406-ФЗ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02.12.2019 N 406-ФЗ.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Основаниями для пересмотра в порядке кассационного производства судебного приказа, вступившего в законную силу, являются существенные нарушения норм материального права и (или) норм процессуального права, которые повлияли на исход приказного производства и без устранения которых невозможны восстановление и защита нарушенных прав, свобод, законных интересов взыскателя или должника в делах приказного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19.12.2016 N 435-ФЗ)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кассационной инстанции проверяет законность судебного приказа, устанавливая правильность применения норм материального права и норм процессуального права при вынесении судебного приказа и исходя из доводов, содержащихся в кассационной жалобе и возражениях относительно жалобы.</w:t>
      </w:r>
    </w:p>
    <w:p>
      <w:pPr>
        <w:spacing w:after="120"/>
        <w:ind w:firstLine="709"/>
      </w:pPr>
      <w:r>
        <w:rPr>
          <w:sz w:val="24"/>
        </w:rPr>
        <w:t xml:space="preserve">6. По результатам рассмотрения кассационной жалобы на судебный приказ арбитражный суд кассационной инстанции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судебный приказ без изменения, а кассационную жалобу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утратил силу с 1 июля 2016 года. - Федеральный закон от 23.06.2016 N 220-ФЗ;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отменить судебный приказ и направить дело на новое рассмотрение, если имеются основания, указанные в части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4) утратил силу с 1 июля 2016 года. - Федеральный закон от 23.06.2016 N 220-ФЗ;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отменить судебный приказ, указав при этом в постановлении на право взыскателя предъявить требование в порядке искового производства или производства по делам, возникающим из административных и иных публичных правоотношений.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19.12.2016 N 435-ФЗ)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288.1</dc:title>
  <dc:creator>АРБИТРАЖ! · arbi.ru</dc:creator>
  <cp:lastModifiedBy>АРБИТРАЖ!</cp:lastModifiedBy>
  <dcterms:created xsi:type="dcterms:W3CDTF">2026-10-22T21:11:19.050Z</dcterms:created>
</cp:coreProperties>
</file>