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308.1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36.1. Производство по пересмотру судебных актов в порядке надзора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28.06.2014 N 186-ФЗ)</w:t>
      </w:r>
    </w:p>
    <w:p>
      <w:pPr>
        <w:spacing w:after="120"/>
        <w:ind w:firstLine="709"/>
      </w:pPr>
      <w:r>
        <w:rPr>
          <w:sz w:val="24"/>
        </w:rPr>
        <w:t xml:space="preserve">1. Вступившие в законную силу судебные акты, указанные в части 3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статье 42 настоящего Кодекса.</w:t>
      </w:r>
    </w:p>
    <w:p>
      <w:pPr>
        <w:spacing w:after="120"/>
        <w:ind w:firstLine="709"/>
      </w:pPr>
      <w:r>
        <w:rPr>
          <w:sz w:val="24"/>
        </w:rPr>
        <w:t xml:space="preserve">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части 1 статьи 52 настоящего Кодекса.</w:t>
      </w:r>
    </w:p>
    <w:p>
      <w:pPr>
        <w:spacing w:after="120"/>
        <w:ind w:firstLine="709"/>
      </w:pPr>
      <w:r>
        <w:rPr>
          <w:sz w:val="24"/>
        </w:rPr>
        <w:t xml:space="preserve">3. В Президиум Верховного Суда Российской Федерации обжалуются:</w:t>
      </w:r>
    </w:p>
    <w:p>
      <w:pPr>
        <w:spacing w:after="120"/>
        <w:ind w:firstLine="709"/>
      </w:pPr>
      <w:r>
        <w:rPr>
          <w:sz w:val="24"/>
        </w:rPr>
        <w:t xml:space="preserve">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pPr>
        <w:spacing w:after="120"/>
        <w:ind w:firstLine="709"/>
      </w:pPr>
      <w:r>
        <w:rPr>
          <w:sz w:val="24"/>
        </w:rPr>
        <w:t xml:space="preserve">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pPr>
        <w:spacing w:after="120"/>
        <w:ind w:firstLine="709"/>
      </w:pPr>
      <w:r>
        <w:rPr>
          <w:sz w:val="24"/>
        </w:rPr>
        <w:t xml:space="preserve">3) определения Судебной коллегии Верховного Суда Российской Федерации, вынесенные в порядке кассационного производства.</w:t>
      </w:r>
    </w:p>
    <w:p>
      <w:pPr>
        <w:spacing w:after="120"/>
        <w:ind w:firstLine="709"/>
      </w:pPr>
      <w:r>
        <w:rPr>
          <w:sz w:val="24"/>
        </w:rPr>
        <w:t xml:space="preserve">4. Надзорные жалоба, представление на судебные акты, принятые по делам, указанным в части 3 настоящей статьи, подаются в Верховный Суд Российской Федерации в срок, не превышающий трех месяцев со дня их вступления в законную силу.</w:t>
      </w:r>
    </w:p>
    <w:p>
      <w:pPr>
        <w:spacing w:after="120"/>
        <w:ind w:firstLine="709"/>
      </w:pPr>
      <w:r>
        <w:rPr>
          <w:sz w:val="24"/>
        </w:rPr>
        <w:t xml:space="preserve">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статье 42 настоящего Кодекса, со дня, когда это лицо узнало или должно было узнать о нарушении его прав или законных интересов обжалуемым судебным актом.</w:t>
      </w:r>
    </w:p>
    <w:p>
      <w:pPr>
        <w:spacing w:after="120"/>
        <w:ind w:firstLine="709"/>
      </w:pPr>
      <w:r>
        <w:rPr>
          <w:sz w:val="24"/>
        </w:rPr>
        <w:t xml:space="preserve">По результатам рассмотрения ходатайства о восстановлении пропущенного срока подачи надзорных жалобы, представления судья выносит определение об отказе в восстановлении пропущенного срока подачи надзорных жалобы, представления или о его восстановлении.</w:t>
      </w:r>
    </w:p>
    <w:p>
      <w:pPr>
        <w:spacing w:after="120"/>
        <w:ind w:firstLine="709"/>
      </w:pPr>
      <w:r>
        <w:rPr>
          <w:sz w:val="24"/>
        </w:rPr>
        <w:t xml:space="preserve">(в ред. Федерального закона от 02.03.2016 N 47-ФЗ)</w:t>
      </w:r>
    </w:p>
    <w:p>
      <w:pPr>
        <w:spacing w:after="120"/>
        <w:ind w:firstLine="709"/>
      </w:pPr>
      <w:r>
        <w:rPr>
          <w:sz w:val="24"/>
        </w:rPr>
        <w:t xml:space="preserve">(см. текст в предыдущей редакции )</w:t>
      </w:r>
    </w:p>
    <w:p>
      <w:pPr>
        <w:spacing w:after="120"/>
        <w:ind w:firstLine="709"/>
      </w:pPr>
      <w:r>
        <w:rPr>
          <w:sz w:val="24"/>
        </w:rPr>
        <w:t xml:space="preserve">6.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
    <w:p>
      <w:pPr>
        <w:spacing w:after="120"/>
        <w:ind w:firstLine="709"/>
      </w:pPr>
      <w:r>
        <w:rPr>
          <w:sz w:val="24"/>
        </w:rPr>
        <w:t xml:space="preserve">(часть 6 введена Федеральным законом от 28.11.2018 N 451-ФЗ)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308.1</dc:title>
  <dc:creator>АРБИТРАЖ! · arbi.ru</dc:creator>
  <cp:lastModifiedBy>АРБИТРАЖ!</cp:lastModifiedBy>
  <dcterms:created xsi:type="dcterms:W3CDTF">2026-10-23T07:16:43.146Z</dcterms:created>
</cp:coreProperties>
</file>