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42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хочет привлечь Руководителя организации к ответственности за повторную неподачу заявления о признании ее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признании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включении требований в реестр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1. Судья арбитражного суда принимает заявление о признании должника банкротом, поданное с соблюдением требований, предусмотренных Арбитражным процессуальным кодексом Российской Федерации 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обращение в арбитражный суд с заявлением должника является обязательным, но к указанному заявлению приложены не все документы, предусмотренные статьей 38 настоящего Федерального закона, указанное заявление принимается арбитражным судом к производству и недостающие документы истребуются при подготовке дела о банкротстве к судебному разбирательству.</w:t>
      </w:r>
    </w:p>
    <w:p>
      <w:pPr>
        <w:spacing w:after="120"/>
        <w:ind w:firstLine="709"/>
      </w:pPr>
      <w:r>
        <w:rPr>
          <w:sz w:val="24"/>
        </w:rPr>
        <w:t xml:space="preserve">2. О принятии заявления о признании должника банкротом судья арбитражного суда выносит определение не позднее чем через пять дней с даты поступления указанного заявления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3. В определении о принятии заявления о признании должника банкротом указываются кандидатура арбитражного управляющего и (или) саморегулируемая организация, из числа членов которой арбитражный суд утверждает арбитражного управляющего (далее - заявленная саморегулируемая организация), регистрационные данные должника - юридического лица (государственный регистрационный номер записи о государственной регистрации юридического лица, идентификационный номер налогоплательщика), а также дата рассмотрения обоснованности заявления о признании должника банкротом. Регистрационные данные должника - юридического лица указываются во всех судебных актах, вынесенных арбитражным судом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Заявленная саморегулируемая организация вправе знакомиться с материалами дела о банкротстве, делать выписки из них, снимать копии.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направляет определение о принятии заявления о признании должника банкротом заявителю, должнику, в орган по контролю (надзору), заявленную саморегулируемую организацию, в орган, осуществляющий государственную регистрацию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28.12.2016 N 488-ФЗ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наличия у должника лицензии на проведение работ с использованием сведений , составляющих государственную тайну, арбитражный суд направляет определение о принятии заявления о признании должника банкротом в территориальный орган федерального органа исполнительной власти в области обеспечения безопасности.</w:t>
      </w:r>
    </w:p>
    <w:p>
      <w:pPr>
        <w:spacing w:after="120"/>
        <w:ind w:firstLine="709"/>
      </w:pPr>
      <w:r>
        <w:rPr>
          <w:sz w:val="24"/>
        </w:rPr>
        <w:t xml:space="preserve">В определении арбитражного суда, направляемом в заявленную саморегулируемую организацию, указываются дополнительные требования к кандидатуре временного управляющего в случае, если такие требования указаны в заявлении о признании должника банкротом, и информация о наличии или об отсутствии у должника лицензии на проведение работ с использованием сведений, составляющих государственную тайну.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орган, осуществляющий государственную регистрацию юридических лиц, определение о принятии заявления о признании должника банкротом направляется арбитражным судом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28.12.2016 N 488-ФЗ)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24.10.2005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к заявлению о признании должника банкротом не приложены документы бухгалтерской отчетности должника на последнюю отчетную дату, арбитражный суд истребует такие документы у должника. Должник обязан представить в арбитражный суд документы своей бухгалтерской отчетности не позднее чем через пять дней с даты получения определения об истребовании таких документов.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порядке рассмотрения заявлений о признании и принудительном исполнении решения, вынесенного иностранным судом, после введения наблюдения см. Информационное письмо Президиума ВАС РФ от 22.12.2005 N 96.</w:t>
      </w:r>
    </w:p>
    <w:p>
      <w:pPr>
        <w:spacing w:after="120"/>
        <w:ind w:firstLine="709"/>
      </w:pPr>
      <w:r>
        <w:rPr>
          <w:sz w:val="24"/>
        </w:rPr>
        <w:t xml:space="preserve">6. Наблюдение вводится по результатам рассмотрения обоснованности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Судебное заседание по проверке обоснованности заявления о признании должника банкротом проводится не менее чем через пятнадцать дней и не более чем через тридцать дней с даты вынесения определения о принятии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Арбитражный суд по ходатайству лица, подавшего заявление о признании должника банкротом, вправе принять предусмотренные Арбитражным процессуальным кодексом Российской Федерации меры по обеспечению заявления.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принятии мер по обеспечению заявления о признании должника банкротом рассматривается судьей не позднее дня, следующего за днем поступления ходатайства, без извещения сторон.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ходатайства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Определение о принятии мер по обеспечению заявления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29.05.2024 N 107-ФЗ.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случае, если до назначенного судом заседания на рассмотрение арбитражного суда поступают заявления о признании должника банкротом от других лиц, все поступившие заявления рассматриваются арбитражным судом в качестве заявлений о вступлении в дело о банкротстве. Данные заявления должны быть рассмотрены в течение пятнадцати дней с даты судебного заседания по проверке обоснованности требований первого заявителя, обратившегося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Лица, рассмотрение заявлений которых отложено, обладают правами, предусмотренными пунктом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9. Арбитражный суд утверждает временного управляющего, кандидатура которого указана в признанном обоснованным заявлении о признании должника банкротом, либо временного управляющего или финансового управляющего, кандидатуры которых представлены саморегулируемой организацией арбитражных управляющих, указанной в таком заявлении.</w:t>
      </w:r>
    </w:p>
    <w:p>
      <w:pPr>
        <w:spacing w:after="120"/>
        <w:ind w:firstLine="709"/>
      </w:pPr>
      <w:r>
        <w:rPr>
          <w:sz w:val="24"/>
        </w:rPr>
        <w:t xml:space="preserve">При наличии нескольких заявлений о признании должника банкротом, в том числе в случае, если рассмотрение обоснованности поступившего первым заявления о признании должника банкротом откладывается арбитражным судом, арбитражный суд утверждает временного управляющего, кандидатура которого указана в заявлении о признании должника банкротом, поступившем в арбитражный суд первым, либо временного управляющего или финансового управляющего, кандидатуры которых представлены саморегулируемой организацией арбитражных управляющих, указанной в таком заявлении.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42</dc:title>
  <dc:creator>АРБИТРАЖ! · arbi.ru</dc:creator>
  <cp:lastModifiedBy>АРБИТРАЖ!</cp:lastModifiedBy>
  <dcterms:created xsi:type="dcterms:W3CDTF">2026-10-22T22:36:06.735Z</dcterms:created>
</cp:coreProperties>
</file>