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61.2</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61.2</w:t>
      </w:r>
    </w:p>
    <w:p>
      <w:pPr>
        <w:spacing w:after="120"/>
        <w:ind w:firstLine="709"/>
      </w:pPr>
      <w:r>
        <w:rPr>
          <w:sz w:val="24"/>
        </w:rPr>
        <w:t xml:space="preserve">- Заявитель оспаривает сделки должника - гражданина (ИП) как совершенные при неравноценном встречном исполнении</w:t>
      </w:r>
    </w:p>
    <w:p>
      <w:pPr>
        <w:spacing w:after="120"/>
        <w:ind w:firstLine="709"/>
      </w:pPr>
      <w:r>
        <w:rPr>
          <w:sz w:val="24"/>
        </w:rPr>
        <w:t xml:space="preserve">- Заявитель оспаривает сделки должника - гражданина (ИП) как совершенные в целях причинения вреда имущественным правам кредиторов</w:t>
      </w:r>
    </w:p>
    <w:p>
      <w:pPr>
        <w:spacing w:after="120"/>
        <w:ind w:firstLine="709"/>
      </w:pPr>
      <w:r>
        <w:rPr>
          <w:sz w:val="24"/>
        </w:rPr>
        <w:t xml:space="preserve">- Арбитражный управляющий (конкурсный кредитор) оспаривает сделки должника как совершенные в целях причинения вреда имущественным правам кредиторов</w:t>
      </w:r>
    </w:p>
    <w:p>
      <w:pPr>
        <w:spacing w:after="120"/>
        <w:ind w:firstLine="709"/>
      </w:pPr>
      <w:r>
        <w:rPr>
          <w:sz w:val="24"/>
        </w:rPr>
        <w:t xml:space="preserve">- Заинтересованное лицо хочет признать договор уступки права (требования) недействительным</w:t>
      </w:r>
    </w:p>
    <w:p>
      <w:pPr>
        <w:spacing w:after="120"/>
        <w:ind w:firstLine="709"/>
      </w:pPr>
      <w:r>
        <w:rPr>
          <w:sz w:val="24"/>
        </w:rPr>
        <w:t xml:space="preserve">КонсультантПлюс: примечание.</w:t>
      </w:r>
    </w:p>
    <w:p>
      <w:pPr>
        <w:spacing w:after="120"/>
        <w:ind w:firstLine="709"/>
      </w:pPr>
      <w:r>
        <w:rPr>
          <w:sz w:val="24"/>
        </w:rPr>
        <w:t xml:space="preserve">С 27.07.2027 в абз. 1 п. 1 ст. 61.2 вносятся изменения ( ФЗ от 26.07.2026 N 253-ФЗ). См. будущую редакцию .</w:t>
      </w:r>
    </w:p>
    <w:p>
      <w:pPr>
        <w:spacing w:after="120"/>
        <w:ind w:firstLine="709"/>
      </w:pPr>
      <w:r>
        <w:rPr>
          <w:sz w:val="24"/>
        </w:rPr>
        <w:t xml:space="preserve">1.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w:t>
      </w:r>
    </w:p>
    <w:p>
      <w:pPr>
        <w:spacing w:after="120"/>
        <w:ind w:firstLine="709"/>
      </w:pPr>
      <w:r>
        <w:rPr>
          <w:sz w:val="24"/>
        </w:rPr>
        <w:t xml:space="preserve">В случае, если продажа имущества, выполнение работы, оказание услуги осуществляются по государственным регулируемым ценам (тарифам), установленным в соответствии с законодательством Российской Федерации, в целях настоящей статьи при определении соответствующей цены применяются указанные цены (тарифы).</w:t>
      </w:r>
    </w:p>
    <w:p>
      <w:pPr>
        <w:spacing w:after="120"/>
        <w:ind w:firstLine="709"/>
      </w:pPr>
      <w:r>
        <w:rPr>
          <w:sz w:val="24"/>
        </w:rPr>
        <w:t xml:space="preserve">КонсультантПлюс: примечание.</w:t>
      </w:r>
    </w:p>
    <w:p>
      <w:pPr>
        <w:spacing w:after="120"/>
        <w:ind w:firstLine="709"/>
      </w:pPr>
      <w:r>
        <w:rPr>
          <w:sz w:val="24"/>
        </w:rPr>
        <w:t xml:space="preserve">С 27.07.2027 в абз. 1 п. 2 ст. 61.2 вносятся изменения ( ФЗ от 26.07.2026 N 253-ФЗ). См. будущую редакцию .</w:t>
      </w:r>
    </w:p>
    <w:p>
      <w:pPr>
        <w:spacing w:after="120"/>
        <w:ind w:firstLine="709"/>
      </w:pPr>
      <w:r>
        <w:rPr>
          <w:sz w:val="24"/>
        </w:rPr>
        <w:t xml:space="preserve">2.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w:t>
      </w:r>
    </w:p>
    <w:p>
      <w:pPr>
        <w:spacing w:after="120"/>
        <w:ind w:firstLine="709"/>
      </w:pPr>
      <w:r>
        <w:rPr>
          <w:sz w:val="24"/>
        </w:rPr>
        <w:t xml:space="preserve">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w:t>
      </w:r>
    </w:p>
    <w:p>
      <w:pPr>
        <w:spacing w:after="120"/>
        <w:ind w:firstLine="709"/>
      </w:pPr>
      <w:r>
        <w:rPr>
          <w:sz w:val="24"/>
        </w:rPr>
        <w:t xml:space="preserve">(в ред. Федеральных законов от 28.07.2012 N 144-ФЗ , от 23.06.2016 N 222-ФЗ )</w:t>
      </w:r>
    </w:p>
    <w:p>
      <w:pPr>
        <w:spacing w:after="120"/>
        <w:ind w:firstLine="709"/>
      </w:pPr>
      <w:r>
        <w:rPr>
          <w:sz w:val="24"/>
        </w:rPr>
        <w:t xml:space="preserve">(см. текст в предыдущей редакции )</w:t>
      </w:r>
    </w:p>
    <w:p>
      <w:pPr>
        <w:spacing w:after="120"/>
        <w:ind w:firstLine="709"/>
      </w:pPr>
      <w:r>
        <w:rPr>
          <w:sz w:val="24"/>
        </w:rPr>
        <w:t xml:space="preserve">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w:t>
      </w:r>
    </w:p>
    <w:p>
      <w:pPr>
        <w:spacing w:after="120"/>
        <w:ind w:firstLine="709"/>
      </w:pPr>
      <w:r>
        <w:rPr>
          <w:sz w:val="24"/>
        </w:rPr>
        <w:t xml:space="preserve">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w:t>
      </w:r>
    </w:p>
    <w:p>
      <w:pPr>
        <w:spacing w:after="120"/>
        <w:ind w:firstLine="709"/>
      </w:pPr>
      <w:r>
        <w:rPr>
          <w:sz w:val="24"/>
        </w:rPr>
        <w:t xml:space="preserve">(в ред. Федерального закона от 28.07.2012 N 144-ФЗ)</w:t>
      </w:r>
    </w:p>
    <w:p>
      <w:pPr>
        <w:spacing w:after="120"/>
        <w:ind w:firstLine="709"/>
      </w:pPr>
      <w:r>
        <w:rPr>
          <w:sz w:val="24"/>
        </w:rPr>
        <w:t xml:space="preserve">(см. текст в предыдущей редакции )</w:t>
      </w:r>
    </w:p>
    <w:p>
      <w:pPr>
        <w:spacing w:after="120"/>
        <w:ind w:firstLine="709"/>
      </w:pPr>
      <w:r>
        <w:rPr>
          <w:sz w:val="24"/>
        </w:rPr>
        <w:t xml:space="preserve">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61.2</dc:title>
  <dc:creator>АРБИТРАЖ! · arbi.ru</dc:creator>
  <cp:lastModifiedBy>АРБИТРАЖ!</cp:lastModifiedBy>
  <dcterms:created xsi:type="dcterms:W3CDTF">2026-10-22T20:17:20.561Z</dcterms:created>
</cp:coreProperties>
</file>