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183.22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22.04.2010 N 65-ФЗ)</w:t>
      </w:r>
    </w:p>
    <w:p>
      <w:pPr>
        <w:spacing w:after="120"/>
        <w:ind w:firstLine="709"/>
      </w:pPr>
      <w:r>
        <w:rPr>
          <w:sz w:val="24"/>
        </w:rPr>
        <w:t xml:space="preserve">1. Наряду с документами, предусмотренными Арбитражным процессуальным кодексом Российской Федерации, к заявлению временной администрации о признании финансовой организации банкротом прилагаются копии следующих документов:</w:t>
      </w:r>
    </w:p>
    <w:p>
      <w:pPr>
        <w:spacing w:after="120"/>
        <w:ind w:firstLine="709"/>
      </w:pPr>
      <w:r>
        <w:rPr>
          <w:sz w:val="24"/>
        </w:rPr>
        <w:t xml:space="preserve">1) учредительные документы финансовой организации, свидетельство о государственной регистрации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бухгалтерский баланс финансовой организации на последнюю отчетную дату или заменяющие его документы;</w:t>
      </w:r>
    </w:p>
    <w:p>
      <w:pPr>
        <w:spacing w:after="120"/>
        <w:ind w:firstLine="709"/>
      </w:pPr>
      <w:r>
        <w:rPr>
          <w:sz w:val="24"/>
        </w:rPr>
        <w:t xml:space="preserve">3) решение контрольного органа о подаче временной администрацией заявления в арбитражный суд о признании финансовой организации банкротом, если настоящим Федеральным законом не установлено, что указанное решение принимается временной администрацией;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отчет о стоимости имущества финансовой организации, подготовленный оценщиком (при наличии такого отчета);</w:t>
      </w:r>
    </w:p>
    <w:p>
      <w:pPr>
        <w:spacing w:after="120"/>
        <w:ind w:firstLine="709"/>
      </w:pPr>
      <w:r>
        <w:rPr>
          <w:sz w:val="24"/>
        </w:rPr>
        <w:t xml:space="preserve">5) заключение о финансовом состоянии финансовой организации, если заявление о признании финансовой организации банкротом подается в соответствии со статьей 183.13 настоящего Федерального закона, или отчет о деятельности временной администрации, если заявление о признании финансовой организации банкротом подается в соответствии со статьей 183.14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6) иные документы в случаях, предусмотренных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Наряду с документами, предусмотренными Арбитражным процессуальным кодексом Российской Федерации, к заявлению контрольного органа о признании финансовой организации банкротом прилагаются копия решения контрольного органа об обращении в арбитражный суд с заявлением о признании финансовой организации банкротом и копии имеющихся у него учредительных документов финансовой организации, свидетельства о государственной регистрации юридического лица, бухгалтерского баланса финансовой организации на последнюю отчетную дату или копии заменяющих его документов.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183.22</dc:title>
  <dc:creator>АРБИТРАЖ! · arbi.ru</dc:creator>
  <cp:lastModifiedBy>АРБИТРАЖ!</cp:lastModifiedBy>
  <dcterms:created xsi:type="dcterms:W3CDTF">2026-10-22T18:35:27.117Z</dcterms:created>
</cp:coreProperties>
</file>