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банкротстве, ст. 183.23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 несостоятельности (банкротстве)» № 127-ФЗ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https://www.consultant.ru/document/cons_doc_LAW_39331/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22.04.2010 N 65-ФЗ)</w:t>
      </w:r>
    </w:p>
    <w:p>
      <w:pPr>
        <w:spacing w:after="120"/>
        <w:ind w:firstLine="709"/>
      </w:pPr>
      <w:r>
        <w:rPr>
          <w:sz w:val="24"/>
        </w:rPr>
        <w:t xml:space="preserve">1. Копии определения арбитражного суда о принятии заявления о признании финансовой организации банкротом не позднее рабочего дня, следующего после дня его вынесения, направляются заявителю, в финансовую организацию, контрольный орган.</w:t>
      </w:r>
    </w:p>
    <w:p>
      <w:pPr>
        <w:spacing w:after="120"/>
        <w:ind w:firstLine="709"/>
      </w:pPr>
      <w:r>
        <w:rPr>
          <w:sz w:val="24"/>
        </w:rPr>
        <w:t xml:space="preserve">2. Контрольный орган не позднее рабочего дня, следующего после дня получения копии определения арбитражного суда о принятии заявления о признании финансовой организации банкротом, обязан направить копию указанного определения в Агентство и саморегулируемую организацию финансовых организаций, членом которой является финансовая организация.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23.06.2016 N 222-ФЗ)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банкротстве, ст. 183.23</dc:title>
  <dc:creator>АРБИТРАЖ! · arbi.ru</dc:creator>
  <cp:lastModifiedBy>АРБИТРАЖ!</cp:lastModifiedBy>
  <dcterms:created xsi:type="dcterms:W3CDTF">2026-10-22T22:48:24.444Z</dcterms:created>
</cp:coreProperties>
</file>