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 негосударственного пенсионного фонда конкурсный управляющий осуществляет продажу имущества, составляющего средства пенсионных накоплений, для обеспечения расчетов по обязательствам перед застрахованными лицами и их правопреемниками, а также кредиторами негосударственного пенсионного фонда, требования которых подлежат удовлетворению в соответствии со статьей 187.11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Продажа имущества, составляющего средства пенсионных накоплений, осуществляется в порядке, установленном настоящим Федеральным законом, и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При продаже имущества, составляющего средства пенсионных накоплений, положения статьи 139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167-ФЗ)</w:t>
      </w:r>
    </w:p>
    <w:p>
      <w:pPr>
        <w:spacing w:after="120"/>
        <w:ind w:firstLine="709"/>
      </w:pPr>
      <w:r>
        <w:rPr>
          <w:sz w:val="24"/>
        </w:rPr>
        <w:t xml:space="preserve">3. При наличии в составе имущества ценных бумаг, не обращающихся на организованных торгах, их стоимость определяется в соответствии со статьей 130 настоящего Федерального закона с привлечением оценщика.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29.06.2015 N 167-ФЗ.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187.9</dc:title>
  <dc:creator>АРБИТРАЖ! · arbi.ru</dc:creator>
  <cp:lastModifiedBy>АРБИТРАЖ!</cp:lastModifiedBy>
  <dcterms:created xsi:type="dcterms:W3CDTF">2026-10-22T23:04:42.735Z</dcterms:created>
</cp:coreProperties>
</file>