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189.49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Меры по предупреждению банкротства банка осуществляются Банком России или Агентством путем: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оказания финансовой помощи, предусмотренной настоящей статьей;</w:t>
      </w:r>
    </w:p>
    <w:p>
      <w:pPr>
        <w:spacing w:after="120"/>
        <w:ind w:firstLine="709"/>
      </w:pPr>
      <w:r>
        <w:rPr>
          <w:sz w:val="24"/>
        </w:rPr>
        <w:t xml:space="preserve">2) организации торгов по продаже имущества, являющегося обеспечением исполнения обязательств банка, в том числе перед Банком России;</w:t>
      </w:r>
    </w:p>
    <w:p>
      <w:pPr>
        <w:spacing w:after="120"/>
        <w:ind w:firstLine="709"/>
      </w:pPr>
      <w:r>
        <w:rPr>
          <w:sz w:val="24"/>
        </w:rPr>
        <w:t xml:space="preserve">3) исполнения функций временной администрации по управлению банком в соответствии со статьей 189.34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4) осуществления иных способов, предусмотренных настоящим параграфом.</w:t>
      </w:r>
    </w:p>
    <w:p>
      <w:pPr>
        <w:spacing w:after="120"/>
        <w:ind w:firstLine="709"/>
      </w:pPr>
      <w:r>
        <w:rPr>
          <w:sz w:val="24"/>
        </w:rPr>
        <w:t xml:space="preserve">2. Меры по предупреждению банкротства банка с участием Банка России осуществляются на основании утвержденного Советом директоров Банка России плана участия Банка России в осуществлении мер по предупреждению банкротства банка.</w:t>
      </w:r>
    </w:p>
    <w:p>
      <w:pPr>
        <w:spacing w:after="120"/>
        <w:ind w:firstLine="709"/>
      </w:pPr>
      <w:r>
        <w:rPr>
          <w:sz w:val="24"/>
        </w:rPr>
        <w:t xml:space="preserve">Меры по предупреждению банкротства банка с участием Агентства осуществляются на основании утвержденного Комитетом банковского надзора Банка России (а в случае, предусмотренном абзацем вторым пункта 3 настоящей статьи, также Советом директоров Банка России) плана участия Агентства в осуществлении мер по предупреждению банкротства банка, который должен быть направлен Агентством в Банк России не позднее чем в течение двадцати дней со дня направления Агентством уведомления в Банк России о принятии решения о своем участии в предупреждении банкротства банка.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течение десяти дней со дня получения плана участия Агентства в осуществлении мер по предупреждению банкротства банка Комитет банковского надзора Банка России принимает решение о его утверждении или об отказе в его утверждении.</w:t>
      </w:r>
    </w:p>
    <w:p>
      <w:pPr>
        <w:spacing w:after="120"/>
        <w:ind w:firstLine="709"/>
      </w:pPr>
      <w:r>
        <w:rPr>
          <w:sz w:val="24"/>
        </w:rPr>
        <w:t xml:space="preserve">В случае, если план участия Агентства в осуществлении мер по предупреждению банкротства банка предусматривает использование средств Банка России, утвержденный Комитетом банковского надзора Банка России план подлежит также утверждению Советом директоров Банка России в рамках указанного срока.</w:t>
      </w:r>
    </w:p>
    <w:p>
      <w:pPr>
        <w:spacing w:after="120"/>
        <w:ind w:firstLine="709"/>
      </w:pPr>
      <w:r>
        <w:rPr>
          <w:sz w:val="24"/>
        </w:rPr>
        <w:t xml:space="preserve">Порядок разработки и утверждения плана участия Банка России в осуществлении мер по предупреждению банкротства банка, порядок утверждения плана участия Агентства в осуществлении мер по предупреждению банкротства банка, а также порядок внесения изменений в утвержденные планы устанавливаются нормативными актами Банка России.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плане участия Банка России или Агентства в осуществлении мер по предупреждению банкротства банка устанавливаются формы и объем оказания Банком России или Агентством финансовой помощи.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01.05.2017 N 84-ФЗ.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Комитет банковского надзора Банка России (а в случае, предусмотренном абзацем вторым пункта 3 настоящей статьи, также Совет директоров Банка России) принимает решение об утверждении изменений или об отказе в утверждении изменений в план участия Агентства в осуществлении мер по предупреждению банкротства банка в срок, установленный пунктом 3 настоящей статьи со дня получения Банком России изменений, внесенных в план участия Агентства в осуществлении мер по предупреждению банкротства банка.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период со дня утверждения плана участия Банка России или Агентства в осуществлении мер по предупреждению банкротства банка и до дня прекращения его действия (завершения проведения мер по предупреждению банкротства банка) Управляющая компания или Агентство ежемесячно представляет в Банк России отчет о ходе выполнения мероприятий, предусмотренных указанным планом. В случае принятия Комитетом банковского надзора Банка России решения в соответствии с пунктом 14 статьи 189.47 настоящего Федерального закона Агентство не представляет в Банк России данный отчет начиная с месяца, следующего за месяцем, в котором было принято это решение. Состав данного отчета и порядок его представления устанавливаются нормативным актом Банка России.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01.05.2017 N 84-ФЗ , от 27.12.2019 N 469-ФЗ , от 10.06.2026 N 174-ФЗ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случае принятия решения об отказе в утверждении плана участия Банка России или Агентства в осуществлении мер по предупреждению банкротства банка или в случае невозможности выполнения указанного плана, в том числе в результате невыполнения указанного плана банком, Банк России отменяет решения, принятые в соответствии с пунктом 13 статьи 189.47 или пунктом 9 статьи 189.47-1 настоящего Федерального закона. В случае невозможности выполнения плана участия Банка России в осуществлении мер по предупреждению банкротства банка Совет директоров Банка России принимает решение о прекращении действия указанного плана. Действие плана участия Банка России в осуществлении мер по предупреждению банкротства банка, в отношении которого ранее Советом директоров Банка России было принято решение о гарантировании непрерывности его деятельности в течение срока реализации указанного плана, может быть прекращено в связи с невозможностью его выполнения только после прекращения обязательств банка по операциям (сделкам), возможность осуществления которых банком была обусловлена принятием Советом директоров Банка России решения о гарантировании непрерывности деятельности такого банка. В случае невозможности выполнения плана участия Агентства в осуществлении мер по предупреждению банкротства банка Комитет банковского надзора Банка России, а в случае, предусмотренном абзацем вторым пункта 3 настоящей статьи, также Совет директоров Банка России принимают решение о прекращении действия указанного плана.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01.05.2017 N 84-ФЗ , от 27.12.2019 N 469-ФЗ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Банк России и Управляющая компания или Агентство обмениваются информацией о наличии оснований, свидетельствующих о невозможности выполнения плана участия Банка России или Агентства в осуществлении мер по предупреждению банкротства банка.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При осуществлении мер по предупреждению банкротства банка Банк России или Агентство вправе оказывать финансовую помощь: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лицам (лицу), приобретающим в соответствии с утвержденным планом участия Банка России или Агентства в осуществлении мер по предупреждению банкротства банка акции банка в количестве не менее семидесяти пяти процентов обыкновенных акций банка в форме акционерного общества (доли в уставном капитале банка, предоставляющие не менее трех четвертей голосов от общего числа голосов участников банка в форме общества с ограниченной ответственностью) либо паи паевого инвестиционного фонда, сформированного Управляющей компанией, в состав имущества которого входят акции банка в количестве не менее семидесяти пяти процентов обыкновенных акций банка в форме акционерного общества (доли в уставном капитале банка, предоставляющие не менее трех четвертей голосов от общего числа голосов участников банка в форме общества с ограниченной ответственностью) (далее - инвесторы);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банку при условии приобретения Банком России или Агентством и (или) инвесторами в соответствии с утвержденным планом участия Банка России или Агентства в осуществлении мер по предупреждению банкротства банка акций банка в количестве не менее семидесяти пяти процентов обыкновенных акций банка в форме акционерного общества (долей в уставном капитале, которые предоставляют право голоса в размере не менее трех четвертей голосов от общего числа голосов участников банка в форме общества с ограниченной ответственностью).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Инвестор, привлекаемый к осуществлению мер по предупреждению банкротства банка, должен соответствовать требованиям , установленным Банком России.</w:t>
      </w:r>
    </w:p>
    <w:p>
      <w:pPr>
        <w:spacing w:after="120"/>
        <w:ind w:firstLine="709"/>
      </w:pPr>
      <w:r>
        <w:rPr>
          <w:sz w:val="24"/>
        </w:rPr>
        <w:t xml:space="preserve">(п. 9 в ред. Федерального закона от 23.04.2018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Информацию о соответствии указанным в пункте 9 настоящей статьи требованиям инвестор обязан представить в Банк России. Управляющая компания или Агентство вправе запрашивать и получать в Банке России документы, подтверждающие соответствие инвестора требованиям, установленным Банком России.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01.05.2017 N 84-ФЗ , от 23.04.2018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При оказании банку финансовой помощи Банк России или Агентство вправе приобретать имущество банка, включая права требования к физическим лицам, без согласия последних.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Финансовая помощь путем приобретения дополнительного выпуска акций (внесения дополнительного вклада в уставный капитал) банка за счет денежных средств, составляющих Фонд консолидации банковского сектора, создаваемого в соответствии с Федеральным законом "О Центральном банке Российской Федерации (Банке России)", или имущества Агентства оказывается Банком России, Управляющей компанией или Агентством при одновременном соблюдении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01.05.2017 N 84-ФЗ , от 07.03.2018 N 53-ФЗ , от 23.04.2018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уменьшение размера уставного капитала банка по решению Банка России до величины собственных средств (капитала) или до одного рубля (при отрицательном значении величины собственных средств (капитала);</w:t>
      </w:r>
    </w:p>
    <w:p>
      <w:pPr>
        <w:spacing w:after="120"/>
        <w:ind w:firstLine="709"/>
      </w:pPr>
      <w:r>
        <w:rPr>
          <w:sz w:val="24"/>
        </w:rPr>
        <w:t xml:space="preserve">2) прекращение обязательств банка по договорам субординированного кредита (договорам депозита, займа, облигационного займа), включая обязательства по процентам и по финансовым санкциям за неисполнение обязательств по субординированным кредитам (депозитам, займам, облигационным займам), либо осуществление мены (конвертации) требований кредиторов по субординированным кредитам (депозитам, займам, облигационным займам), включая обязательства по процентам и по финансовым санкциям за неисполнение обязательств по субординированным кредитам (депозитам, займам, облигационным займам), на обыкновенные акции (доли в уставном капитале) кредитной организации;</w:t>
      </w:r>
    </w:p>
    <w:p>
      <w:pPr>
        <w:spacing w:after="120"/>
        <w:ind w:firstLine="709"/>
      </w:pPr>
      <w:r>
        <w:rPr>
          <w:sz w:val="24"/>
        </w:rPr>
        <w:t xml:space="preserve">3) приобретение Банком России, Управляющей компанией или Агентством и (или) инвестором (инвесторами) акций (долей в уставном капитале) банка в количестве не менее семидесяти пяти процентов обыкновенных акций банка в форме акционерного общества (долей в уставном капитале, которые предоставляют право голоса в размере не менее трех четвертей голосов от общего числа голосов участников банка в форме общества с ограниченной ответственностью);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прекращение обязательств банка перед лицами, занимающими должности единоличного исполнительного органа, его заместителей, членов коллегиального исполнительного органа, главного бухгалтера, заместителя главного бухгалтера банка, членов совета директоров (наблюдательного совета) банка (далее - управляющие работники банка), и контролирующими банк лицами по кредитам, займам, депозитам и иным требованиям в денежной форме.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01.05.2017 N 84-ФЗ; в ред. Федерального закона от 23.04.2018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Нормы настоящего пункта не применяются в случае, если финансовая помощь путем приобретения дополнительного выпуска акций банка (внесения дополнительного вклада в уставный капитал банка) оказывается банку или инвестору после приобретения Банком России, Управляющей компанией, Агентством или инвестором не менее семидесяти пяти процентов обыкновенных акций (долей в уставном капитале) банка.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23.04.2018 N 87-ФЗ)</w:t>
      </w:r>
    </w:p>
    <w:p>
      <w:pPr>
        <w:spacing w:after="120"/>
        <w:ind w:firstLine="709"/>
      </w:pPr>
      <w:r>
        <w:rPr>
          <w:sz w:val="24"/>
        </w:rPr>
        <w:t xml:space="preserve">12.1. Финансовая помощь банку за счет денежных средств, составляющих Фонд консолидации банковского сектора, создаваемого в соответствии с Федеральным законом "О Центральном банке Российской Федерации (Банке России)", может быть оказана Банком России также путем:</w:t>
      </w:r>
    </w:p>
    <w:p>
      <w:pPr>
        <w:spacing w:after="120"/>
        <w:ind w:firstLine="709"/>
      </w:pPr>
      <w:r>
        <w:rPr>
          <w:sz w:val="24"/>
        </w:rPr>
        <w:t xml:space="preserve">предоставления субординированных кредитов (депозитов, займов, облигационных займов), предоставления кредитов, размещения депозитов, выдачи банковских гарантий в соответствии с пунктами 2 и 3 части пятой статьи 75 Федерального закона "О Центральном банке Российской Федерации (Банке России)";</w:t>
      </w:r>
    </w:p>
    <w:p>
      <w:pPr>
        <w:spacing w:after="120"/>
        <w:ind w:firstLine="709"/>
      </w:pPr>
      <w:r>
        <w:rPr>
          <w:sz w:val="24"/>
        </w:rPr>
        <w:t xml:space="preserve">приобретения паев паевого инвестиционного фонда, сформированного Управляющей компанией, в состав имущества которого входит указанное в подпункте 3 пункта 12 настоящей статьи количество акций (долей в уставном капитале) банка.</w:t>
      </w:r>
    </w:p>
    <w:p>
      <w:pPr>
        <w:spacing w:after="120"/>
        <w:ind w:firstLine="709"/>
      </w:pPr>
      <w:r>
        <w:rPr>
          <w:sz w:val="24"/>
        </w:rPr>
        <w:t xml:space="preserve">Обязательства банка перед управляющими работниками банка и контролирующими банк лицами прекращаются в день утверждения плана участия Банка России в осуществлении мер по предупреждению банкротства банка (внесения изменений в план участия Банка России в осуществлении мер по предупреждению банкротства банка) или плана участия Агентства в осуществлении мер по предупреждению банкротства банка (внесения изменений в план участия Агентства в осуществлении мер по предупреждению банкротства банка), предусматривающих возложение функций временной администрации по управлению банком на Управляющую компанию или Агентство в соответствии со статьей 189.34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Обязательства банка перед управляющими работниками банка и контролирующими банк лицами не прекращаются, если такие обязательства возникли из трудового договора (кроме доплат и надбавок стимулирующего характера, премий и иных поощрительных выплат), а также в связи с требованиями о возмещении причиненного вреда их жизни или здоровью.</w:t>
      </w:r>
    </w:p>
    <w:p>
      <w:pPr>
        <w:spacing w:after="120"/>
        <w:ind w:firstLine="709"/>
      </w:pPr>
      <w:r>
        <w:rPr>
          <w:sz w:val="24"/>
        </w:rPr>
        <w:t xml:space="preserve">В целях применения настоящей статьи контролирующим банк лицом признается лицо, которое по состоянию на день прекращения обязательств в соответствии с абзацем четвертым настоящего пункта является контролирующим кредитную организацию лицом, указанным в пункте 1 статьи 189.23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24.02.2021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Абзацы седьмой - десятый утратили силу с 1 июля 2021 года. - Федеральный закон от 24.02.2021 N 23-ФЗ.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течение пяти рабочих дней с даты утверждения плана участия Банка России в осуществлении мер по предупреждению банкротства банка или плана участия Агентства в осуществлении мер по предупреждению банкротства банка банк уведомляет управляющих работников банка и контролирующих банк лиц о прекращении обязательств банка перед ними, а также направляет копии таких уведомлений в Банк России.</w:t>
      </w:r>
    </w:p>
    <w:p>
      <w:pPr>
        <w:spacing w:after="120"/>
        <w:ind w:firstLine="709"/>
      </w:pPr>
      <w:r>
        <w:rPr>
          <w:sz w:val="24"/>
        </w:rPr>
        <w:t xml:space="preserve">Лица, полагающие, что обязательства банка перед ними были прекращены в соответствии с настоящим пунктом неправомерно, вправе оспорить прекращение таких обязательств в суде.</w:t>
      </w:r>
    </w:p>
    <w:p>
      <w:pPr>
        <w:spacing w:after="120"/>
        <w:ind w:firstLine="709"/>
      </w:pPr>
      <w:r>
        <w:rPr>
          <w:sz w:val="24"/>
        </w:rPr>
        <w:t xml:space="preserve">(п. 12.1 в ред. Федерального закона от 23.04.2018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13. Оказание предусмотренной пунктами 8 и 12.1 настоящей статьи финансовой помощи осуществляется Банком России или Агентством на основании соглашений (договоров).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01.05.2017 N 84-ФЗ , от 23.04.2018 N 87-ФЗ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14. В соответствии с планом участия Банка России или Агентства в осуществлении мер по предупреждению банкротства банка Управляющая компания или Агентство может выступать организатором торгов по продаже имущества, являющегося обеспечением исполнения обязательств банка, в том числе перед Банком России.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15. Выплата выходных пособий, компенсаций и осуществление других выплат в случае прекращения трудового договора с единоличным исполнительным органом банка (в том числе по собственному желанию или по соглашению сторон), в отношении которого Банком России или Агентством осуществляются меры по предупреждению банкротства, его заместителями, членами коллегиального исполнительного органа кредитной организации, главным бухгалтером, его заместителями, а также руководителем филиала кредитной организации, главным бухгалтером филиала кредитной организации производятся в размере, не превышающем минимального размера выплат, установленного статьей 181 Трудового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01.05.2017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16. С даты утверждения плана участия Банка России в осуществлении мер по предупреждению банкротства банка или плана участия Агентства в осуществлении мер по предупреждению банкротства банка до даты прекращения его действия на банк с универсальной лицензией, в отношении которого утвержден соответствующий план, не распространяется требование Федерального закона "О банках и банковской деятельности" о получении статуса банка с базовой лицензией, об изменении статуса на статус небанковской кредитной организации или о получении статуса микрофинансовой компании с одновременным прекращением статуса кредитной организации и аннулированием лицензии на осуществление банковских операций.</w:t>
      </w:r>
    </w:p>
    <w:p>
      <w:pPr>
        <w:spacing w:after="120"/>
        <w:ind w:firstLine="709"/>
      </w:pPr>
      <w:r>
        <w:rPr>
          <w:sz w:val="24"/>
        </w:rPr>
        <w:t xml:space="preserve">(п. 16 введен Федеральным законом от 01.05.2017 N 84-ФЗ; в ред. Федерального закона от 27.12.2019 N 469-ФЗ)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17. Меры по предупреждению банкротства банка с участием Банка России или Агентства признаются осуществленными в случае:</w:t>
      </w:r>
    </w:p>
    <w:p>
      <w:pPr>
        <w:spacing w:after="120"/>
        <w:ind w:firstLine="709"/>
      </w:pPr>
      <w:r>
        <w:rPr>
          <w:sz w:val="24"/>
        </w:rPr>
        <w:t xml:space="preserve">1) устранения причин, явившихся основанием для принятия решения об утверждении плана участия Банка России или Агентства в осуществлении мер по предупреждению банкротства банка, и выполнения мероприятий, предусмотренных соответствующим планом и направленных на реализацию мер по предупреждению банкротства банка;</w:t>
      </w:r>
    </w:p>
    <w:p>
      <w:pPr>
        <w:spacing w:after="120"/>
        <w:ind w:firstLine="709"/>
      </w:pPr>
      <w:r>
        <w:rPr>
          <w:sz w:val="24"/>
        </w:rPr>
        <w:t xml:space="preserve">2) реорганизации банка в форме присоединения к кредитной организации в соответствии с утвержденным в отношении такого банка планом участия Банка России или Агентства в осуществлении мер по предупреждению банкротства банка.</w:t>
      </w:r>
    </w:p>
    <w:p>
      <w:pPr>
        <w:spacing w:after="120"/>
        <w:ind w:firstLine="709"/>
      </w:pPr>
      <w:r>
        <w:rPr>
          <w:sz w:val="24"/>
        </w:rPr>
        <w:t xml:space="preserve">(п. 17 в ред. Федерального закона от 10.06.2026 N 174-ФЗ)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17.1. В случае, предусмотренном подпунктом 1 пункта 17 настоящей статьи, Совет директоров Банка России принимает решение о прекращении действия плана участия Банка России в осуществлении мер по предупреждению банкротства банка, Комитет банковского надзора Банка России, а в случае, предусмотренном абзацем вторым пункта 3 настоящей статьи, также Совет директоров Банка России принимают решение о прекращении действия плана участия Агентства в осуществлении мер по предупреждению банкротства банка.</w:t>
      </w:r>
    </w:p>
    <w:p>
      <w:pPr>
        <w:spacing w:after="120"/>
        <w:ind w:firstLine="709"/>
      </w:pPr>
      <w:r>
        <w:rPr>
          <w:sz w:val="24"/>
        </w:rPr>
        <w:t xml:space="preserve">(п. 17.1 введен Федеральным законом от 10.06.2026 N 174-ФЗ)</w:t>
      </w:r>
    </w:p>
    <w:p>
      <w:pPr>
        <w:spacing w:after="120"/>
        <w:ind w:firstLine="709"/>
      </w:pPr>
      <w:r>
        <w:rPr>
          <w:sz w:val="24"/>
        </w:rPr>
        <w:t xml:space="preserve">17.2. В случае, предусмотренном подпунктом 2 пункта 17 настоящей статьи, план участия Банка России или Агентства в осуществлении мер по предупреждению банкротства банка прекращает действие на дату внесения в единый государственный реестр юридических лиц записи о прекращении деятельности присоединенного банка, а в случае принятия Комитетом банковского надзора Банка России решения, предусмотренного пунктом 14 статьи 189.47 настоящего Федерального закона, на дату отмены такого решения.</w:t>
      </w:r>
    </w:p>
    <w:p>
      <w:pPr>
        <w:spacing w:after="120"/>
        <w:ind w:firstLine="709"/>
      </w:pPr>
      <w:r>
        <w:rPr>
          <w:sz w:val="24"/>
        </w:rPr>
        <w:t xml:space="preserve">(п. 17.2 введен Федеральным законом от 10.06.2026 N 174-ФЗ)</w:t>
      </w:r>
    </w:p>
    <w:p>
      <w:pPr>
        <w:spacing w:after="120"/>
        <w:ind w:firstLine="709"/>
      </w:pPr>
      <w:r>
        <w:rPr>
          <w:sz w:val="24"/>
        </w:rPr>
        <w:t xml:space="preserve">18. Принадлежащие Банку России или Агентству акции (доли в уставном капитале) банка, в отношении которого принято решение о прекращении действия плана участия Банка России или Агентства в осуществлении мер по предупреждению банкротства, могут быть реализованы Банком России или Агентством после даты прекращения соответствующего плана в порядке, предусмотренном статьей 189.57 или 189.57-1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18 введен Федеральным законом от 27.12.2019 N 469-ФЗ)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19 ст. 189.49 распространяется на правоотношения, возникшие до 01.05.2021 в связи с реализацией планов участия Агентства в предупреждении банкротства банков, согласованных ЦБ РФ в соответствии с ФЗ от 27.10.2008 N 175-ФЗ ( ФЗ от 20.04.2021 N 92-ФЗ).</w:t>
      </w:r>
    </w:p>
    <w:p>
      <w:pPr>
        <w:spacing w:after="120"/>
        <w:ind w:firstLine="709"/>
      </w:pPr>
      <w:r>
        <w:rPr>
          <w:sz w:val="24"/>
        </w:rPr>
        <w:t xml:space="preserve">19. В случае, если общим собранием акционеров инвестора, указанного в подпункте 1 пункта 8 настоящей статьи и являющегося банком, принято решение о реорганизации такого инвестора в форме присоединения к нему банка, в отношении которого осуществляются меры по предупреждению банкротства в соответствии с утвержденным планом участия Банка России или Агентства в осуществлении мер по предупреждению банкротства этого банка и в отношении которого присоединяющий банк выступает инвестором не менее пяти лет, у акционеров инвестора не возникает право требовать выкупа инвестором принадлежащих им акций в соответствии с правилами, установленными статьями 75 и 76 Федерального закона "Об акционерных обществах", если они голосовали против принятия указанного решения о реорганизации или не принимали участия в голосовании по этому вопросу.</w:t>
      </w:r>
    </w:p>
    <w:p>
      <w:pPr>
        <w:spacing w:after="120"/>
        <w:ind w:firstLine="709"/>
      </w:pPr>
      <w:r>
        <w:rPr>
          <w:sz w:val="24"/>
        </w:rPr>
        <w:t xml:space="preserve">(п. 19 введен Федеральным законом от 20.04.2021 N 92-ФЗ)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189.49</dc:title>
  <dc:creator>АРБИТРАЖ! · arbi.ru</dc:creator>
  <cp:lastModifiedBy>АРБИТРАЖ!</cp:lastModifiedBy>
  <dcterms:created xsi:type="dcterms:W3CDTF">2026-10-22T22:34:29.686Z</dcterms:created>
</cp:coreProperties>
</file>