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189.93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1. Учредители (участники) кредитной организации или третье лицо (третьи лица) вправе не ранее истечения тридцати рабочих дней с даты закрытия реестра требований кредиторов предоставить денежные средства, достаточные для исполнения обязательств кредитной организации, в порядке и на условиях, которые предусмотрены настоящей статьей.</w:t>
      </w:r>
    </w:p>
    <w:p>
      <w:pPr>
        <w:spacing w:after="120"/>
        <w:ind w:firstLine="709"/>
      </w:pPr>
      <w:r>
        <w:rPr>
          <w:sz w:val="24"/>
        </w:rPr>
        <w:t xml:space="preserve">(п. 1 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2. Лицо, намеренное предоставить денежные средства для исполнения обязательств кредитной организации (далее в настоящей статье - заявитель), направляет заявление в письменной форме о таком намерении (далее в настоящей статье - заявление о намерении) конкурсному управляющему, в арбитражный суд и Банк России с приложением доказательств перечисления на депозитный счет арбитражного суда денежных средств в размере десяти миллионов рублей. В заявлении о намерении должны быть указаны почтовый адрес заявителя в Российской Федерации для направления ему корреспонденции и банковские реквизиты счета заявителя в рублях в кредитной организации - резиденте Российской Федерации, а также срок перечисления денежных средств для исполнения обязательств кредитной организации, который не может превышать один год с даты получения заявителем сведений, предусмотренных пунктом 5 настоящей статьи.</w:t>
      </w:r>
    </w:p>
    <w:p>
      <w:pPr>
        <w:spacing w:after="120"/>
        <w:ind w:firstLine="709"/>
      </w:pPr>
      <w:r>
        <w:rPr>
          <w:sz w:val="24"/>
        </w:rPr>
        <w:t xml:space="preserve">В одном заявлении о намерении может быть выражено намерение нескольких лиц совместно предоставить денежные средства для исполнения обязательств кредитной организации.</w:t>
      </w:r>
    </w:p>
    <w:p>
      <w:pPr>
        <w:spacing w:after="120"/>
        <w:ind w:firstLine="709"/>
      </w:pPr>
      <w:r>
        <w:rPr>
          <w:sz w:val="24"/>
        </w:rPr>
        <w:t xml:space="preserve">В случае поступления конкурсному управляющему и в арбитражный суд нескольких заявлений о намерении эти заявления рассматриваются конкурсным управляющим и арбитражным судом в порядке их поступления в арбитражный суд.</w:t>
      </w:r>
    </w:p>
    <w:p>
      <w:pPr>
        <w:spacing w:after="120"/>
        <w:ind w:firstLine="709"/>
      </w:pPr>
      <w:r>
        <w:rPr>
          <w:sz w:val="24"/>
        </w:rPr>
        <w:t xml:space="preserve">В течение трех рабочих дней с даты получения заявления о намерении конкурсный управляющий включает сообщение о получении заявления о намерении в Единый федеральный реестр сведений о банкротстве.</w:t>
      </w:r>
    </w:p>
    <w:p>
      <w:pPr>
        <w:spacing w:after="120"/>
        <w:ind w:firstLine="709"/>
      </w:pPr>
      <w:r>
        <w:rPr>
          <w:sz w:val="24"/>
        </w:rPr>
        <w:t xml:space="preserve">(п. 2 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3.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с даты включения сообщения, указанного в абзаце четвертом пункта 2 настоящей статьи, в Единый федеральный реестр сведений о банкротстве:</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1) исполнение обязательств кредитной организации перед кредиторами, требования которых включены в реестр требований кредиторов, от других лиц не принимается;</w:t>
      </w:r>
    </w:p>
    <w:p>
      <w:pPr>
        <w:spacing w:after="120"/>
        <w:ind w:firstLine="709"/>
      </w:pPr>
      <w:r>
        <w:rPr>
          <w:sz w:val="24"/>
        </w:rPr>
        <w:t xml:space="preserve">2) конкурсный управляющий не осуществляет новые расчеты с кредиторами, требования которых включены в реестр требований кредиторов, за счет конкурсной массы;</w:t>
      </w:r>
    </w:p>
    <w:p>
      <w:pPr>
        <w:spacing w:after="120"/>
        <w:ind w:firstLine="709"/>
      </w:pPr>
      <w:r>
        <w:rPr>
          <w:sz w:val="24"/>
        </w:rPr>
        <w:t xml:space="preserve">3) приостанавливается реализация имущества кредитной организации;</w:t>
      </w:r>
    </w:p>
    <w:p>
      <w:pPr>
        <w:spacing w:after="120"/>
        <w:ind w:firstLine="709"/>
      </w:pPr>
      <w:r>
        <w:rPr>
          <w:sz w:val="24"/>
        </w:rPr>
        <w:t xml:space="preserve">4) приостанавливается рассмотрение заявленных в деле о банкротстве кредитной организации требований о признании недействительными сделок и применении последствий их недействительности;</w:t>
      </w:r>
    </w:p>
    <w:p>
      <w:pPr>
        <w:spacing w:after="120"/>
        <w:ind w:firstLine="709"/>
      </w:pPr>
      <w:r>
        <w:rPr>
          <w:sz w:val="24"/>
        </w:rPr>
        <w:t xml:space="preserve">5) приостанавливается рассмотрение требований, предусмотренных главой III.2 настоящего Федерального закона и заявленных в деле о банкротстве кредитной организации.</w:t>
      </w:r>
    </w:p>
    <w:p>
      <w:pPr>
        <w:spacing w:after="120"/>
        <w:ind w:firstLine="709"/>
      </w:pPr>
      <w:r>
        <w:rPr>
          <w:sz w:val="24"/>
        </w:rPr>
        <w:t xml:space="preserve">(в ред. Федерального закона от 29.07.2017 N 266-ФЗ)</w:t>
      </w:r>
    </w:p>
    <w:p>
      <w:pPr>
        <w:spacing w:after="120"/>
        <w:ind w:firstLine="709"/>
      </w:pPr>
      <w:r>
        <w:rPr>
          <w:sz w:val="24"/>
        </w:rPr>
        <w:t xml:space="preserve">(см. текст в предыдущей редакции )</w:t>
      </w:r>
    </w:p>
    <w:p>
      <w:pPr>
        <w:spacing w:after="120"/>
        <w:ind w:firstLine="709"/>
      </w:pPr>
      <w:r>
        <w:rPr>
          <w:sz w:val="24"/>
        </w:rPr>
        <w:t xml:space="preserve">3.1.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исполнение обязательств кредитной организации перед кредиторами, требования которых включены в реестр требований кредиторов, от других лиц не принимается.</w:t>
      </w:r>
    </w:p>
    <w:p>
      <w:pPr>
        <w:spacing w:after="120"/>
        <w:ind w:firstLine="709"/>
      </w:pPr>
      <w:r>
        <w:rPr>
          <w:sz w:val="24"/>
        </w:rPr>
        <w:t xml:space="preserve">(п. 3.1 введен Федеральным законом от 08.08.2024 N 243-ФЗ)</w:t>
      </w:r>
    </w:p>
    <w:p>
      <w:pPr>
        <w:spacing w:after="120"/>
        <w:ind w:firstLine="709"/>
      </w:pPr>
      <w:r>
        <w:rPr>
          <w:sz w:val="24"/>
        </w:rPr>
        <w:t xml:space="preserve">4. Приостановление рассмотрения требований, предусмотренных подпунктами 4 и 5 пункта 3 настоящей статьи, не препятствует рассмотрению арбитражным судом ходатайств о принятии обеспечительных мер и предъявлению новых таких требований, рассмотрение которых в случае принятия их арбитражным судом также приостанавливается.</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предъявления требования кредитора после включения сообщения, предусмотренного абзацем четвертым пункта 2 настоящей статьи, в Единый федеральный реестр сведений о банкротстве рассмотрение конкурсным управляющим или арбитражным судом этого требования приостанавливается. По ходатайству кредитора либо заявителя арбитражный суд вправе рассмотреть в период такого приостановления вопрос об уважительности причин незаявления кредитором своего требования до включения указанного сообщения в Единый федеральный реестр сведений о банкротстве.</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5. Конкурсный управляющий направляет заявителю и в арбитражный суд в течение пятнадцати рабочих дней с даты включения сообщения, предусмотренного абзацем четвертым пункта 2 настоящей статьи, в Единый федеральный реестр сведений о банкротстве, а в случае, если на дату такого включения имеются требования кредиторов, заявленные до даты закрытия реестра требований кредиторов, но не рассмотренные конкурсным управляющим или арбитражным судом, - в течение пятнадцати рабочих дней с даты рассмотрения всех требований кредиторов, заявленных до даты закрытия реестра требований кредиторов, но не позднее сорока пяти рабочих дней с даты включения сообщения, предусмотренного абзацем четвертым пункта 2 настоящей статьи, в Единый федеральный реестр сведений о банкротстве, справку о размере обязательств кредитной организации по состоянию на дату ее составления (далее в настоящей статье - справка о размере обязательств), содержащую информацию:</w:t>
      </w:r>
    </w:p>
    <w:p>
      <w:pPr>
        <w:spacing w:after="120"/>
        <w:ind w:firstLine="709"/>
      </w:pPr>
      <w:r>
        <w:rPr>
          <w:sz w:val="24"/>
        </w:rPr>
        <w:t xml:space="preserve">1) о требованиях по текущим обязательствам;</w:t>
      </w:r>
    </w:p>
    <w:p>
      <w:pPr>
        <w:spacing w:after="120"/>
        <w:ind w:firstLine="709"/>
      </w:pPr>
      <w:r>
        <w:rPr>
          <w:sz w:val="24"/>
        </w:rPr>
        <w:t xml:space="preserve">2) о требованиях, включенных в реестр требований кредиторов;</w:t>
      </w:r>
    </w:p>
    <w:p>
      <w:pPr>
        <w:spacing w:after="120"/>
        <w:ind w:firstLine="709"/>
      </w:pPr>
      <w:r>
        <w:rPr>
          <w:sz w:val="24"/>
        </w:rPr>
        <w:t xml:space="preserve">3) о требованиях, которые заявлены кредиторами и не рассмотрены конкурсным управляющим или арбитражным судом.</w:t>
      </w:r>
    </w:p>
    <w:p>
      <w:pPr>
        <w:spacing w:after="120"/>
        <w:ind w:firstLine="709"/>
      </w:pPr>
      <w:r>
        <w:rPr>
          <w:sz w:val="24"/>
        </w:rPr>
        <w:t xml:space="preserve">(п. 5 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5.1. В справке о размере обязательств размер требований по текущим обязательствам указывается:</w:t>
      </w:r>
    </w:p>
    <w:p>
      <w:pPr>
        <w:spacing w:after="120"/>
        <w:ind w:firstLine="709"/>
      </w:pPr>
      <w:r>
        <w:rPr>
          <w:sz w:val="24"/>
        </w:rPr>
        <w:t xml:space="preserve">1) в фактическом размере на дату составления справки о размере обязательств,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w:t>
      </w:r>
    </w:p>
    <w:p>
      <w:pPr>
        <w:spacing w:after="120"/>
        <w:ind w:firstLine="709"/>
      </w:pPr>
      <w:r>
        <w:rPr>
          <w:sz w:val="24"/>
        </w:rPr>
        <w:t xml:space="preserve">2) в фактическом размере на дату составления справки о размере обязательств и в размере планируемых текущих обязательств в течение срока, указанного в заявлении о намерении,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w:t>
      </w:r>
    </w:p>
    <w:p>
      <w:pPr>
        <w:spacing w:after="120"/>
        <w:ind w:firstLine="709"/>
      </w:pPr>
      <w:r>
        <w:rPr>
          <w:sz w:val="24"/>
        </w:rPr>
        <w:t xml:space="preserve">(п. 5.1 введен Федеральным законом от 08.08.2024 N 243-ФЗ)</w:t>
      </w:r>
    </w:p>
    <w:p>
      <w:pPr>
        <w:spacing w:after="120"/>
        <w:ind w:firstLine="709"/>
      </w:pPr>
      <w:r>
        <w:rPr>
          <w:sz w:val="24"/>
        </w:rPr>
        <w:t xml:space="preserve">5.2. В случае достаточности ликвидного имущества кредитной организации для удовлетворения требований кредиторов кредитной организации конкурсный управляющий направляет заявителю и в арбитражный суд в срок, установленный пунктом 5 настоящей статьи, решение об отказе в принятии заявления о намерении, а также включает сообщение об этом в Единый федеральный реестр сведений о банкротстве. Порядок отнесения имущества кредитной организации к ликвидному имуществу и определения его достаточности для удовлетворения требований кредиторов кредитной организации устанавливается Банком России. В таком случае справка о размере обязательств не направляется, а денежные средства, перечисленные заявителем на депозитный счет арбитражного суда, подлежат возврату.</w:t>
      </w:r>
    </w:p>
    <w:p>
      <w:pPr>
        <w:spacing w:after="120"/>
        <w:ind w:firstLine="709"/>
      </w:pPr>
      <w:r>
        <w:rPr>
          <w:sz w:val="24"/>
        </w:rPr>
        <w:t xml:space="preserve">(п. 5.2 введен Федеральным законом от 08.08.2024 N 243-ФЗ)</w:t>
      </w:r>
    </w:p>
    <w:p>
      <w:pPr>
        <w:spacing w:after="120"/>
        <w:ind w:firstLine="709"/>
      </w:pPr>
      <w:r>
        <w:rPr>
          <w:sz w:val="24"/>
        </w:rPr>
        <w:t xml:space="preserve">6. Утратил силу. - Федеральный закон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7. Для удовлетворения требований кредиторов конкурсный управляющий открывает в Агентстве отдельный специальный счет кредитной организации, который предназначен только для удовлетворения требований кредиторов кредитной организации (далее - специальный счет кредитной организации).</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открытия специального счета кредитной организации и осуществления операций по нему устанавливается Банком России.</w:t>
      </w:r>
    </w:p>
    <w:p>
      <w:pPr>
        <w:spacing w:after="120"/>
        <w:ind w:firstLine="709"/>
      </w:pPr>
      <w:r>
        <w:rPr>
          <w:sz w:val="24"/>
        </w:rPr>
        <w:t xml:space="preserve">Реквизиты специального счета кредитной организации указываются в справке о размере обязательств.</w:t>
      </w:r>
    </w:p>
    <w:p>
      <w:pPr>
        <w:spacing w:after="120"/>
        <w:ind w:firstLine="709"/>
      </w:pPr>
      <w:r>
        <w:rPr>
          <w:sz w:val="24"/>
        </w:rPr>
        <w:t xml:space="preserve">Денежные средства со специального счета кредитной организации списываются только по распоряжению конкурсного управляющего или арбитражного суда в соответствии с настоящей статьей.</w:t>
      </w:r>
    </w:p>
    <w:p>
      <w:pPr>
        <w:spacing w:after="120"/>
        <w:ind w:firstLine="709"/>
      </w:pPr>
      <w:r>
        <w:rPr>
          <w:sz w:val="24"/>
        </w:rPr>
        <w:t xml:space="preserve">7.1.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заявление о намерении подлежит рассмотрению арбитражным судом в течение четырнадцати рабочих дней с даты получения заявителем и арбитражным судом справки о размере обязательств.</w:t>
      </w:r>
    </w:p>
    <w:p>
      <w:pPr>
        <w:spacing w:after="120"/>
        <w:ind w:firstLine="709"/>
      </w:pPr>
      <w:r>
        <w:rPr>
          <w:sz w:val="24"/>
        </w:rPr>
        <w:t xml:space="preserve">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заявитель отказался от намерения погасить требования кредиторов.</w:t>
      </w:r>
    </w:p>
    <w:p>
      <w:pPr>
        <w:spacing w:after="120"/>
        <w:ind w:firstLine="709"/>
      </w:pPr>
      <w:r>
        <w:rPr>
          <w:sz w:val="24"/>
        </w:rPr>
        <w:t xml:space="preserve">Если арбитражным судом вынесено определение об отказе в удовлетворении заявления о намерении, денежные средства, перечисленные заявителем на депозитный счет арбитражного суда, подлежат возврату.</w:t>
      </w:r>
    </w:p>
    <w:p>
      <w:pPr>
        <w:spacing w:after="120"/>
        <w:ind w:firstLine="709"/>
      </w:pPr>
      <w:r>
        <w:rPr>
          <w:sz w:val="24"/>
        </w:rPr>
        <w:t xml:space="preserve">(п. 7.1 введен Федеральным законом от 08.08.2024 N 243-ФЗ)</w:t>
      </w:r>
    </w:p>
    <w:p>
      <w:pPr>
        <w:spacing w:after="120"/>
        <w:ind w:firstLine="709"/>
      </w:pPr>
      <w:r>
        <w:rPr>
          <w:sz w:val="24"/>
        </w:rPr>
        <w:t xml:space="preserve">7.2. В определении арбитражного суда об удовлетворении заявления о намерении указываются:</w:t>
      </w:r>
    </w:p>
    <w:p>
      <w:pPr>
        <w:spacing w:after="120"/>
        <w:ind w:firstLine="709"/>
      </w:pPr>
      <w:r>
        <w:rPr>
          <w:sz w:val="24"/>
        </w:rPr>
        <w:t xml:space="preserve">1) наименование (для юридического лица), фамилия, имя, отчество (для физического лица) лица, предоставляющего денежные средства для исполнения обязательств кредитной организации;</w:t>
      </w:r>
    </w:p>
    <w:p>
      <w:pPr>
        <w:spacing w:after="120"/>
        <w:ind w:firstLine="709"/>
      </w:pPr>
      <w:r>
        <w:rPr>
          <w:sz w:val="24"/>
        </w:rPr>
        <w:t xml:space="preserve">2) регистрационные данные должника - кредитной организации (государственный регистрационный номер записи о государственной регистрации, идентификационный номер налогоплательщика);</w:t>
      </w:r>
    </w:p>
    <w:p>
      <w:pPr>
        <w:spacing w:after="120"/>
        <w:ind w:firstLine="709"/>
      </w:pPr>
      <w:r>
        <w:rPr>
          <w:sz w:val="24"/>
        </w:rPr>
        <w:t xml:space="preserve">3) размер требований, указанных в справке о размере обязательств и предусмотренных подпунктами 1 и 2 пункта 5 настоящей статьи;</w:t>
      </w:r>
    </w:p>
    <w:p>
      <w:pPr>
        <w:spacing w:after="120"/>
        <w:ind w:firstLine="709"/>
      </w:pPr>
      <w:r>
        <w:rPr>
          <w:sz w:val="24"/>
        </w:rPr>
        <w:t xml:space="preserve">4) срок и порядок перечисления денежных средств для исполнения обязательств кредитной организации на специальный счет кредитной организации;</w:t>
      </w:r>
    </w:p>
    <w:p>
      <w:pPr>
        <w:spacing w:after="120"/>
        <w:ind w:firstLine="709"/>
      </w:pPr>
      <w:r>
        <w:rPr>
          <w:sz w:val="24"/>
        </w:rPr>
        <w:t xml:space="preserve">5) сведения о том, что заявитель вправе досрочно перечислить денежные средства для исполнения обязательств кредитной организации;</w:t>
      </w:r>
    </w:p>
    <w:p>
      <w:pPr>
        <w:spacing w:after="120"/>
        <w:ind w:firstLine="709"/>
      </w:pPr>
      <w:r>
        <w:rPr>
          <w:sz w:val="24"/>
        </w:rPr>
        <w:t xml:space="preserve">6) иная информация, необходимая для перечисления денежных средств на специальный счет кредитной организации.</w:t>
      </w:r>
    </w:p>
    <w:p>
      <w:pPr>
        <w:spacing w:after="120"/>
        <w:ind w:firstLine="709"/>
      </w:pPr>
      <w:r>
        <w:rPr>
          <w:sz w:val="24"/>
        </w:rPr>
        <w:t xml:space="preserve">(п. 7.2 введен Федеральным законом от 08.08.2024 N 243-ФЗ)</w:t>
      </w:r>
    </w:p>
    <w:p>
      <w:pPr>
        <w:spacing w:after="120"/>
        <w:ind w:firstLine="709"/>
      </w:pPr>
      <w:r>
        <w:rPr>
          <w:sz w:val="24"/>
        </w:rPr>
        <w:t xml:space="preserve">7.3.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арбитражным судом по ходатайству заявителя при наличии согласия конкурсного управляющего или по ходатайству конкурсного управляющего может быть продлен срок перечисления этих денежных средств и (или) изменен порядок их перечисления. При этом измененный срок перечисления денежных средств для исполнения обязательств кредитной организации не может превышать срок, предусмотренный пунктом 2 настоящей статьи.</w:t>
      </w:r>
    </w:p>
    <w:p>
      <w:pPr>
        <w:spacing w:after="120"/>
        <w:ind w:firstLine="709"/>
      </w:pPr>
      <w:r>
        <w:rPr>
          <w:sz w:val="24"/>
        </w:rPr>
        <w:t xml:space="preserve">Заявитель вправе перечислить денежные средства для исполнения обязательств кредитной организации досрочно без вынесения на рассмотрение арбитражного суда вопроса об изменении установленных срока и порядка перечисления денежных средств для исполнения обязательств кредитной организации.</w:t>
      </w:r>
    </w:p>
    <w:p>
      <w:pPr>
        <w:spacing w:after="120"/>
        <w:ind w:firstLine="709"/>
      </w:pPr>
      <w:r>
        <w:rPr>
          <w:sz w:val="24"/>
        </w:rPr>
        <w:t xml:space="preserve">(п. 7.3 введен Федеральным законом от 08.08.2024 N 243-ФЗ)</w:t>
      </w:r>
    </w:p>
    <w:p>
      <w:pPr>
        <w:spacing w:after="120"/>
        <w:ind w:firstLine="709"/>
      </w:pPr>
      <w:r>
        <w:rPr>
          <w:sz w:val="24"/>
        </w:rPr>
        <w:t xml:space="preserve">8. Заявитель обязан перечислить на специальный счет кредитной организации денежные средства в размере требований, указанных в справке о размере обязательств и предусмотренных подпунктами 1 и 2 пункта 5 настоящей статьи.</w:t>
      </w:r>
    </w:p>
    <w:p>
      <w:pPr>
        <w:spacing w:after="120"/>
        <w:ind w:firstLine="709"/>
      </w:pPr>
      <w:r>
        <w:rPr>
          <w:sz w:val="24"/>
        </w:rPr>
        <w:t xml:space="preserve">Заявитель также вправе перечислить дополнительно денежные средства в размере требований, указанных в справке о размере обязательств и предусмотренных подпунктом 3 пункта 5 настоящей статьи.</w:t>
      </w:r>
    </w:p>
    <w:p>
      <w:pPr>
        <w:spacing w:after="120"/>
        <w:ind w:firstLine="709"/>
      </w:pPr>
      <w:r>
        <w:rPr>
          <w:sz w:val="24"/>
        </w:rPr>
        <w:t xml:space="preserve">9.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исполнение заявителем обязательств кредитной организации считается несостоявшимся при наличии одного из следующих обстоятельств:</w:t>
      </w:r>
    </w:p>
    <w:p>
      <w:pPr>
        <w:spacing w:after="120"/>
        <w:ind w:firstLine="709"/>
      </w:pPr>
      <w:r>
        <w:rPr>
          <w:sz w:val="24"/>
        </w:rPr>
        <w:t xml:space="preserve">1) в течение семи рабочих дней с даты получения заявителем справки о размере обязательств на специальный счет кредитной организации не поступило пять процентов суммы, предусмотренной абзацем первым пункта 8 настоящей статьи;</w:t>
      </w:r>
    </w:p>
    <w:p>
      <w:pPr>
        <w:spacing w:after="120"/>
        <w:ind w:firstLine="709"/>
      </w:pPr>
      <w:r>
        <w:rPr>
          <w:sz w:val="24"/>
        </w:rPr>
        <w:t xml:space="preserve">2) в течение трех месяцев с даты получения заявителем справки о размере обязательств на специальный счет кредитной организации не поступила вся сумма, предусмотренная абзацем первым пункта 8 настоящей статьи.</w:t>
      </w:r>
    </w:p>
    <w:p>
      <w:pPr>
        <w:spacing w:after="120"/>
        <w:ind w:firstLine="709"/>
      </w:pPr>
      <w:r>
        <w:rPr>
          <w:sz w:val="24"/>
        </w:rPr>
        <w:t xml:space="preserve">(п. 9 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9.1. Конкурсный управляющий в течение двух рабочих дней с даты истечения установленного подпунктом 1 или 2 пункта 9 настоящей статьи срока включает в Единый федеральный реестр сведений о банкротстве сообщение о том, что исполнение заявителем обязательств кредитной организации считается несостоявшимся, а также направляет уведомление об этом заявителю, в арбитражный суд и Банк России. С даты такого включения прекращаются последствия, предусмотренные пунктами 3 и 4 настоящей статьи.</w:t>
      </w:r>
    </w:p>
    <w:p>
      <w:pPr>
        <w:spacing w:after="120"/>
        <w:ind w:firstLine="709"/>
      </w:pPr>
      <w:r>
        <w:rPr>
          <w:sz w:val="24"/>
        </w:rPr>
        <w:t xml:space="preserve">(п. 9.1 введен Федеральным законом от 08.08.2024 N 243-ФЗ)</w:t>
      </w:r>
    </w:p>
    <w:p>
      <w:pPr>
        <w:spacing w:after="120"/>
        <w:ind w:firstLine="709"/>
      </w:pPr>
      <w:r>
        <w:rPr>
          <w:sz w:val="24"/>
        </w:rPr>
        <w:t xml:space="preserve">9.2.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конкурсный управляющий обращается в арбитражный суд, рассматривающий дело о банкротстве кредитной организации, с заявлением о признании исполнения заявителем обязательств кредитной организации несостоявшимся в течение пяти рабочих дней с даты наступления одного из следующих обстоятельств:</w:t>
      </w:r>
    </w:p>
    <w:p>
      <w:pPr>
        <w:spacing w:after="120"/>
        <w:ind w:firstLine="709"/>
      </w:pPr>
      <w:r>
        <w:rPr>
          <w:sz w:val="24"/>
        </w:rPr>
        <w:t xml:space="preserve">1) заявителем нарушен более чем на пять рабочих дней срок перечисления денежных средств для исполнения обязательств кредитной организации, установленный в определении арбитражного суда, предусмотренном пунктом 7.2 настоящей статьи;</w:t>
      </w:r>
    </w:p>
    <w:p>
      <w:pPr>
        <w:spacing w:after="120"/>
        <w:ind w:firstLine="709"/>
      </w:pPr>
      <w:r>
        <w:rPr>
          <w:sz w:val="24"/>
        </w:rPr>
        <w:t xml:space="preserve">2) заявителем перечислен платеж на специальный счет кредитной организации в размере меньшем, чем сумма, подлежащая уплате в соответствии с определением арбитражного суда, предусмотренным пунктом 7.2 настоящей статьи, на пять и более процентов.</w:t>
      </w:r>
    </w:p>
    <w:p>
      <w:pPr>
        <w:spacing w:after="120"/>
        <w:ind w:firstLine="709"/>
      </w:pPr>
      <w:r>
        <w:rPr>
          <w:sz w:val="24"/>
        </w:rPr>
        <w:t xml:space="preserve">(п. 9.2 введен Федеральным законом от 08.08.2024 N 243-ФЗ)</w:t>
      </w:r>
    </w:p>
    <w:p>
      <w:pPr>
        <w:spacing w:after="120"/>
        <w:ind w:firstLine="709"/>
      </w:pPr>
      <w:r>
        <w:rPr>
          <w:sz w:val="24"/>
        </w:rPr>
        <w:t xml:space="preserve">9.3. По результатам рассмотрения заявления, указанного в пункте 9.2 настоящей статьи, арбитражный суд выносит определение о признании исполнения заявителем обязательств кредитной организации несостоявшимся.</w:t>
      </w:r>
    </w:p>
    <w:p>
      <w:pPr>
        <w:spacing w:after="120"/>
        <w:ind w:firstLine="709"/>
      </w:pPr>
      <w:r>
        <w:rPr>
          <w:sz w:val="24"/>
        </w:rPr>
        <w:t xml:space="preserve">В течение двух рабочих дней с даты вынесения арбитражным судом определения о признании исполнения заявителем обязательств кредитной организации несостоявшимся конкурсный управляющий включает сообщение об этом в Единый федеральный реестр сведений о банкротстве.</w:t>
      </w:r>
    </w:p>
    <w:p>
      <w:pPr>
        <w:spacing w:after="120"/>
        <w:ind w:firstLine="709"/>
      </w:pPr>
      <w:r>
        <w:rPr>
          <w:sz w:val="24"/>
        </w:rPr>
        <w:t xml:space="preserve">(п. 9.3 введен Федеральным законом от 08.08.2024 N 243-ФЗ)</w:t>
      </w:r>
    </w:p>
    <w:p>
      <w:pPr>
        <w:spacing w:after="120"/>
        <w:ind w:firstLine="709"/>
      </w:pPr>
      <w:r>
        <w:rPr>
          <w:sz w:val="24"/>
        </w:rPr>
        <w:t xml:space="preserve">9.4. В случае признания исполнения заявителем обязательств кредитной организации несостоявшимся:</w:t>
      </w:r>
    </w:p>
    <w:p>
      <w:pPr>
        <w:spacing w:after="120"/>
        <w:ind w:firstLine="709"/>
      </w:pPr>
      <w:r>
        <w:rPr>
          <w:sz w:val="24"/>
        </w:rPr>
        <w:t xml:space="preserve">1) перечисленные заявителем на специальный счет кредитной организации денежные средства включаются в конкурсную массу кредитной организации;</w:t>
      </w:r>
    </w:p>
    <w:p>
      <w:pPr>
        <w:spacing w:after="120"/>
        <w:ind w:firstLine="709"/>
      </w:pPr>
      <w:r>
        <w:rPr>
          <w:sz w:val="24"/>
        </w:rPr>
        <w:t xml:space="preserve">2) требования заявителя в размере перечисленных на специальный счет кредитной организации денежных средств подлежат удовлетворению после удовлетворения требований всех иных кредиторов;</w:t>
      </w:r>
    </w:p>
    <w:p>
      <w:pPr>
        <w:spacing w:after="120"/>
        <w:ind w:firstLine="709"/>
      </w:pPr>
      <w:r>
        <w:rPr>
          <w:sz w:val="24"/>
        </w:rPr>
        <w:t xml:space="preserve">3) заявитель обязан возместить кредитной организации и кредиторам убытки, связанные с приостановлением конкурсного производства, а также дополнительно уплатить кредитной организации штраф в размере внесенных на депозитный счет арбитражного суда денежных средств. В счет уплаты этого штрафа арбитражный суд по ходатайству конкурсного управляющего выносит определение о перечислении внесенных заявителем средств с депозитного счета арбитражного суда на счет кредитной организации;</w:t>
      </w:r>
    </w:p>
    <w:p>
      <w:pPr>
        <w:spacing w:after="120"/>
        <w:ind w:firstLine="709"/>
      </w:pPr>
      <w:r>
        <w:rPr>
          <w:sz w:val="24"/>
        </w:rPr>
        <w:t xml:space="preserve">4) повторное заявление о намерении принимается только на основании определения арбитражного суда.</w:t>
      </w:r>
    </w:p>
    <w:p>
      <w:pPr>
        <w:spacing w:after="120"/>
        <w:ind w:firstLine="709"/>
      </w:pPr>
      <w:r>
        <w:rPr>
          <w:sz w:val="24"/>
        </w:rPr>
        <w:t xml:space="preserve">(п. 9.4 введен Федеральным законом от 08.08.2024 N 243-ФЗ)</w:t>
      </w:r>
    </w:p>
    <w:p>
      <w:pPr>
        <w:spacing w:after="120"/>
        <w:ind w:firstLine="709"/>
      </w:pPr>
      <w:r>
        <w:rPr>
          <w:sz w:val="24"/>
        </w:rPr>
        <w:t xml:space="preserve">10. Если срок перечисления денежных средств для исполнения обязательств кредитной организации, указанный в заявлении о намерении, составляет не более трех месяцев, конкурсный управляющий в течение четырнадцати рабочих дней с даты поступления на специальный счет кредитной организации всей суммы, предусмотренной абзацем первым пункта 8 настоящей статьи, обязан приступить к расчетам за счет поступивших на специальный счет кредитной организации денежных средств по обязательствам, предусмотренным подпунктами 1 и 2 пункта 5 настоящей статьи, с соблюдением очередности, предусмотренной статьей 189.92 настоящего Федерального закона.</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 специальный счет кредитной организации на дату поступления всей суммы, предусмотренной абзацем первым пункта 8 настоящей статьи, также поступили средства для исполнения обязательств, предусмотренных подпунктом 3 пункта 5 настоящей статьи, конкурсный управляющий в указанный срок рассчитывается с кредиторами по этим обязательствам.</w:t>
      </w:r>
    </w:p>
    <w:p>
      <w:pPr>
        <w:spacing w:after="120"/>
        <w:ind w:firstLine="709"/>
      </w:pPr>
      <w:r>
        <w:rPr>
          <w:sz w:val="24"/>
        </w:rPr>
        <w:t xml:space="preserve">При исполнении обязательств кредитной организации за счет средств, находящихся на специальном счете кредитной организации, кредиторы обязаны принять соответствующее исполнение обязательств.</w:t>
      </w:r>
    </w:p>
    <w:p>
      <w:pPr>
        <w:spacing w:after="120"/>
        <w:ind w:firstLine="709"/>
      </w:pPr>
      <w:r>
        <w:rPr>
          <w:sz w:val="24"/>
        </w:rPr>
        <w:t xml:space="preserve">В случае невозможности исполнения обязательства перед кредитором в связи с нарушением кредитором обязанностей по предоставлению сведений о себе, необходимых для осуществления расчетов с кредитором, а также в случае уклонения кредитора от принятия исполнения обязательства кредитной организации денежные средства вносятся в депозит нотариуса по месту нахождения кредитной организации (ее филиалов), о чем уведомляется кредитор. Оплата услуг нотариуса осуществляется за счет предоставленных заявителем денежных средств, а при их недостаточности за счет денежных средств, дополнительно предоставляемых заявителем на основании уведомления конкурсного управляющего.</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10.1. Если срок перечисления денежных средств для исполнения обязательств кредитной организации, указанный в заявлении о намерении, составляет более трех месяцев, денежные средства, поступившие на специальный счет кредитной организации, в течение четырнадцати рабочих дней с даты такого поступления включаются в конкурсную массу и могут быть направлены на исполнение обязательств, предусмотренных подпунктами 1 и 2 пункта 5 настоящей статьи, с соблюдением очередности, предусмотренной статьей 189.92 настоящего Федерального закона.</w:t>
      </w:r>
    </w:p>
    <w:p>
      <w:pPr>
        <w:spacing w:after="120"/>
        <w:ind w:firstLine="709"/>
      </w:pPr>
      <w:r>
        <w:rPr>
          <w:sz w:val="24"/>
        </w:rPr>
        <w:t xml:space="preserve">(п. 10.1 введен Федеральным законом от 08.08.2024 N 243-ФЗ)</w:t>
      </w:r>
    </w:p>
    <w:p>
      <w:pPr>
        <w:spacing w:after="120"/>
        <w:ind w:firstLine="709"/>
      </w:pPr>
      <w:r>
        <w:rPr>
          <w:sz w:val="24"/>
        </w:rPr>
        <w:t xml:space="preserve">10.2. Со дня окончания исполнения обязательств перед кредиторами в соответствии с пунктами 10 и 10.1 настоящей статьи конкурсный управляющий обязан:</w:t>
      </w:r>
    </w:p>
    <w:p>
      <w:pPr>
        <w:spacing w:after="120"/>
        <w:ind w:firstLine="709"/>
      </w:pPr>
      <w:r>
        <w:rPr>
          <w:sz w:val="24"/>
        </w:rPr>
        <w:t xml:space="preserve">1) в течение десяти рабочих дней уведомить всех кредиторов об исполнении обязательств перед ними путем включения сообщения об этом в Единый федеральный реестр сведений о банкротстве;</w:t>
      </w:r>
    </w:p>
    <w:p>
      <w:pPr>
        <w:spacing w:after="120"/>
        <w:ind w:firstLine="709"/>
      </w:pPr>
      <w:r>
        <w:rPr>
          <w:sz w:val="24"/>
        </w:rPr>
        <w:t xml:space="preserve">2) в течение четырнадцати рабочих дней направить заявителю, в арбитражный суд и Банк России отчет о произведенном исполнении обязательств кредитной организации.</w:t>
      </w:r>
    </w:p>
    <w:p>
      <w:pPr>
        <w:spacing w:after="120"/>
        <w:ind w:firstLine="709"/>
      </w:pPr>
      <w:r>
        <w:rPr>
          <w:sz w:val="24"/>
        </w:rPr>
        <w:t xml:space="preserve">(п. 10.2 введен Федеральным законом от 08.08.2024 N 243-ФЗ)</w:t>
      </w:r>
    </w:p>
    <w:p>
      <w:pPr>
        <w:spacing w:after="120"/>
        <w:ind w:firstLine="709"/>
      </w:pPr>
      <w:r>
        <w:rPr>
          <w:sz w:val="24"/>
        </w:rPr>
        <w:t xml:space="preserve">11. Утратил силу. - Федеральный закон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12. Банк России по ходатайству заявителя в месячный срок с момента получения отчета о произведенном исполнении обязательств кредитной организации может принять решение о выдаче кредитной организации лицензии на осуществление банковских операций. При этом право Банка России на выдачу указанной кредитной организации лицензии на осуществление банковских операций возникает в случае одновременного соблюдения следующих условий:</w:t>
      </w:r>
    </w:p>
    <w:p>
      <w:pPr>
        <w:spacing w:after="120"/>
        <w:ind w:firstLine="709"/>
      </w:pPr>
      <w:r>
        <w:rPr>
          <w:sz w:val="24"/>
        </w:rPr>
        <w:t xml:space="preserve">1) если предусмотренное настоящей статьей исполнение обязательств кредитной организации осуществлено не позднее шести месяцев со дня закрытия реестра требований кредиторов;</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2) если арбитражным судом подтверждено погашение всех обязательств кредитной организации, возникших на день отзыва лицензии на осуществление банковских операций;</w:t>
      </w:r>
    </w:p>
    <w:p>
      <w:pPr>
        <w:spacing w:after="120"/>
        <w:ind w:firstLine="709"/>
      </w:pPr>
      <w:r>
        <w:rPr>
          <w:sz w:val="24"/>
        </w:rPr>
        <w:t xml:space="preserve">3) если отсутствуют предъявленные требования кредиторов после включения в Единый федеральный реестр сведений о банкротстве сообщения о получении заявления о намерении;</w:t>
      </w:r>
    </w:p>
    <w:p>
      <w:pPr>
        <w:spacing w:after="120"/>
        <w:ind w:firstLine="709"/>
      </w:pPr>
      <w:r>
        <w:rPr>
          <w:sz w:val="24"/>
        </w:rPr>
        <w:t xml:space="preserve">4) если имеется справка уполномоченного органа об отсутствии у кредитной организации задолженности по уплате обязательных платежей;</w:t>
      </w:r>
    </w:p>
    <w:p>
      <w:pPr>
        <w:spacing w:after="120"/>
        <w:ind w:firstLine="709"/>
      </w:pPr>
      <w:r>
        <w:rPr>
          <w:sz w:val="24"/>
        </w:rPr>
        <w:t xml:space="preserve">5) если на момент рассмотрения указанного в абзаце первом настоящего пункта ходатайства соблюдены все предъявляемые Банком России в соответствии с Федеральным законом "О банках и банковской деятельности" требования для выдачи лицензии на осуществление банковских операций.</w:t>
      </w:r>
    </w:p>
    <w:p>
      <w:pPr>
        <w:spacing w:after="120"/>
        <w:ind w:firstLine="709"/>
      </w:pPr>
      <w:r>
        <w:rPr>
          <w:sz w:val="24"/>
        </w:rPr>
        <w:t xml:space="preserve">13. О принятом Банком России решении о выдаче кредитной организации лицензии на осуществление банковских операций Банк России уведомляет заявителя, конкурсного управляющего и арбитражный суд в течение пяти рабочих дней с даты принятия такого решения.</w:t>
      </w:r>
    </w:p>
    <w:p>
      <w:pPr>
        <w:spacing w:after="120"/>
        <w:ind w:firstLine="709"/>
      </w:pPr>
      <w:r>
        <w:rPr>
          <w:sz w:val="24"/>
        </w:rPr>
        <w:t xml:space="preserve">14. В случае принятия Банком России решения о выдаче кредитной организации лицензии на осуществление банковских операций арбитражный суд выносит определение о прекращении производства по делу о банкротстве кредитной организации на основании ходатайства Банка России. В этом случае денежные средства, перечисленные заявителем на специальный счет кредитной организации, считаются предоставленными кредитной организации на условиях договора беспроцентного займа, срок которого определен моментом востребования, но не ранее дня прекращения производства по делу о банкротстве кредитной организации.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p>
      <w:pPr>
        <w:spacing w:after="120"/>
        <w:ind w:firstLine="709"/>
      </w:pPr>
      <w:r>
        <w:rPr>
          <w:sz w:val="24"/>
        </w:rPr>
        <w:t xml:space="preserve">15. В случае невозможности выдачи кредитной организации лицензии на осуществление банковских операций или в случае непринятия Банком России в месячный срок решения о выдаче лицензии на осуществление банковских операций либо отказа в выдаче указанной лицензии кредитная организация подлежит дальнейшей ликвидации в порядке, установленном настоящей статьей. Конкурсный управляющий уведомляет об этом заявителя и арбитражный суд в течение трех рабочих дней со дня, когда ему стало известно о соответствующих обстоятельствах.</w:t>
      </w:r>
    </w:p>
    <w:p>
      <w:pPr>
        <w:spacing w:after="120"/>
        <w:ind w:firstLine="709"/>
      </w:pPr>
      <w:r>
        <w:rPr>
          <w:sz w:val="24"/>
        </w:rPr>
        <w:t xml:space="preserve">16. Если заявителями не являются учредители (участники) кредитной организации, одновременно с указанным в пункте 15 настоящей статьи уведомлением конкурсный управляющий уведомляет учредителей (участников) кредитной организации о наличии у них преимущественного права выкупить имущество кредитной организации. Данное уведомление может быть осуществлено путем включения сообщения в Единый федеральный реестр сведений о банкротстве.</w:t>
      </w:r>
    </w:p>
    <w:p>
      <w:pPr>
        <w:spacing w:after="120"/>
        <w:ind w:firstLine="709"/>
      </w:pPr>
      <w:r>
        <w:rPr>
          <w:sz w:val="24"/>
        </w:rPr>
        <w:t xml:space="preserve">В течение тридцати рабочих дней с даты направления указанного в абзаце первом настоящего пункта уведомления или включения сообщения в Единый федеральный реестр сведений о банкротстве учредители (участники) кредитной организации вправе выкупить имущество кредитной организации, перечислив заявителю на указанный в заявлении о намерении счет всю сумму денежных средств заявителя, потраченных на исполнение обязательств кредитной организации. О таком перечислении учредители (участники) кредитной организации и заявитель обязаны уведомить конкурсного управляющего в течение одного рабочего дня со дня поступления средств на счет заявителя.</w:t>
      </w:r>
    </w:p>
    <w:p>
      <w:pPr>
        <w:spacing w:after="120"/>
        <w:ind w:firstLine="709"/>
      </w:pPr>
      <w:r>
        <w:rPr>
          <w:sz w:val="24"/>
        </w:rPr>
        <w:t xml:space="preserve">Если в течение указанного в абзаце втором настоящего пункта срока вся необходимая сумма не поступит на счет заявителя, а также если заявителем является учредитель (участник) кредитной организации,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16.1.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 в случае, если:</w:t>
      </w:r>
    </w:p>
    <w:p>
      <w:pPr>
        <w:spacing w:after="120"/>
        <w:ind w:firstLine="709"/>
      </w:pPr>
      <w:r>
        <w:rPr>
          <w:sz w:val="24"/>
        </w:rPr>
        <w:t xml:space="preserve">1) заявителем является учредитель (участник) кредитной организации;</w:t>
      </w:r>
    </w:p>
    <w:p>
      <w:pPr>
        <w:spacing w:after="120"/>
        <w:ind w:firstLine="709"/>
      </w:pPr>
      <w:r>
        <w:rPr>
          <w:sz w:val="24"/>
        </w:rPr>
        <w:t xml:space="preserve">2) вся необходимая сумма поступила на счет заявителя в течение срока, указанного в абзаце втором пункта 16 настоящей статьи. В этом случае применяются правила, установленные пунктами 17 и 18 настоящей статьи, при этом предусмотренные ими права и обязанности заявителя переходят к учредителям (участникам) кредитной организации;</w:t>
      </w:r>
    </w:p>
    <w:p>
      <w:pPr>
        <w:spacing w:after="120"/>
        <w:ind w:firstLine="709"/>
      </w:pPr>
      <w:r>
        <w:rPr>
          <w:sz w:val="24"/>
        </w:rPr>
        <w:t xml:space="preserve">3) учредители (участники) кредитной организации отказались от своего преимущественного права выкупа, в том числе посредством неуплаты всей суммы денежных средств, потраченных заявителем на исполнение обязательств кредитной организации в указанный в абзаце втором пункта 16 настоящей статьи срок.</w:t>
      </w:r>
    </w:p>
    <w:p>
      <w:pPr>
        <w:spacing w:after="120"/>
        <w:ind w:firstLine="709"/>
      </w:pPr>
      <w:r>
        <w:rPr>
          <w:sz w:val="24"/>
        </w:rPr>
        <w:t xml:space="preserve">(п. 16.1 введен Федеральным законом от 08.08.2024 N 243-ФЗ)</w:t>
      </w:r>
    </w:p>
    <w:p>
      <w:pPr>
        <w:spacing w:after="120"/>
        <w:ind w:firstLine="709"/>
      </w:pPr>
      <w:r>
        <w:rPr>
          <w:sz w:val="24"/>
        </w:rPr>
        <w:t xml:space="preserve">17. С даты принятия арбитражным судом определения о завершении конкурсного производства:</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1) все права, принадлежавшие кредитной организации на указанную дату (в том числе права собственности на движимое и недвижимое имущество и права требования), за исключением прав, которые в силу закона не могут переходить к заявителю, переходят к заявителю. Имущество, в том числе имущественные права, принадлежавшие кредитной организации, которые в силу закона не могут перейти к заявителю, подлежит передаче конкурсным управляющим муниципальному образованию по месту нахождения должника или, если такие права в силу федерального закона не могут принадлежать муниципальным образованиям, Российской Федерации;</w:t>
      </w:r>
    </w:p>
    <w:p>
      <w:pPr>
        <w:spacing w:after="120"/>
        <w:ind w:firstLine="709"/>
      </w:pPr>
      <w:r>
        <w:rPr>
          <w:sz w:val="24"/>
        </w:rPr>
        <w:t xml:space="preserve">(пп. 1 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2) текущие обязательства кредитной организации, не погашенные на указанную дату, переходят на заявителя;</w:t>
      </w:r>
    </w:p>
    <w:p>
      <w:pPr>
        <w:spacing w:after="120"/>
        <w:ind w:firstLine="709"/>
      </w:pPr>
      <w:r>
        <w:rPr>
          <w:sz w:val="24"/>
        </w:rPr>
        <w:t xml:space="preserve">3) обязательства кредитной организации, не являющиеся текущими и не исполненные на указанную дату, прекращаются, за исключением обязательств, предусмотренных подпунктом 4 настоящего пункта;</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4) обязательства кредитной организации, не являющиеся текущими, не исполненные на указанную дату и предъявленные вплоть до даты принятия определения о завершении конкурсного производства, переходят на заявителя;</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5) - 6) утратили силу. - Федеральный закон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7) денежные средства, перечисленные заявителем на депозитный счет арбитражного суда, перечисляются по ходатайству заявителя на основании определения арбитражного суда на счет, указанный в заявлении о намерении.</w:t>
      </w:r>
    </w:p>
    <w:p>
      <w:pPr>
        <w:spacing w:after="120"/>
        <w:ind w:firstLine="709"/>
      </w:pPr>
      <w:r>
        <w:rPr>
          <w:sz w:val="24"/>
        </w:rPr>
        <w:t xml:space="preserve">(пп. 7 введен Федеральным законом от 08.08.2024 N 243-ФЗ)</w:t>
      </w:r>
    </w:p>
    <w:p>
      <w:pPr>
        <w:spacing w:after="120"/>
        <w:ind w:firstLine="709"/>
      </w:pPr>
      <w:r>
        <w:rPr>
          <w:sz w:val="24"/>
        </w:rPr>
        <w:t xml:space="preserve">18. В отношении обязательств, указанных в подпункте 4 пункта 17 настоящей статьи и находящихся на рассмотрении арбитражного суда, арбитражный суд указывает в определении о завершении конкурсного производства на выделение каждого требования, вытекающего из указанных обязательств, в отдельное исковое производство того же арбитражного суда с одновременной заменой ответчика заявителем. В части такого выделения определение о завершении конкурсного производства подлежит исполнению с даты включения в единый государственный реестр юридических лиц сведений о государственной регистрации кредитной организации в связи с ее ликвидацией.</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Заявитель отвечает по перешедшим к нему обязательствам кредитной организации в пределах стоимости перешедшего ему имущества кредитной организации.</w:t>
      </w:r>
    </w:p>
    <w:p>
      <w:pPr>
        <w:spacing w:after="120"/>
        <w:ind w:firstLine="709"/>
      </w:pPr>
      <w:r>
        <w:rPr>
          <w:sz w:val="24"/>
        </w:rPr>
        <w:t xml:space="preserve">Абзац утратил силу. - Федеральный закон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соглашением между лицами, совместно направившими заявление о намерении, все перешедшие к ним права принадлежат им в долях, равных доле перечисленных каждым из них средств в общей сумме перечисленных денежных средств. По всем перешедшим к таким лицам обязательствам они становятся солидарными должниками.</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До даты принятия определения о завершении конкурсного производства конкурсный управляющий передает заявителю по акту приема-передачи все имевшееся у кредитной организации имущество.</w:t>
      </w:r>
    </w:p>
    <w:p>
      <w:pPr>
        <w:spacing w:after="120"/>
        <w:ind w:firstLine="709"/>
      </w:pPr>
      <w:r>
        <w:rPr>
          <w:sz w:val="24"/>
        </w:rPr>
        <w:t xml:space="preserve">(в ред. Федерального закона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Если переход отдельных прав на имущество кредитной организации подлежит в силу закона государственной регистрации, регистрация такого перехода осуществляется на основании заявления заявителя, определения арбитражного суда о завершении конкурсного производства и подписанного конкурсным управляющим акта приема-передачи имущества кредитной организации. Заявление кредитной организации для указанной регистрации не требуется.</w:t>
      </w:r>
    </w:p>
    <w:p>
      <w:pPr>
        <w:spacing w:after="120"/>
        <w:ind w:firstLine="709"/>
      </w:pPr>
      <w:r>
        <w:rPr>
          <w:sz w:val="24"/>
        </w:rPr>
        <w:t xml:space="preserve">19. Если в течение указанного в абзаце втором пункта 16 настоящей статьи срока вся необходимая сумма поступит на счет заявителя, на основании ходатайства конкурсного управляющего арбитражный суд выносит определение о завершении конкурсного производства в отношении кредитной организации.</w:t>
      </w:r>
    </w:p>
    <w:p>
      <w:pPr>
        <w:spacing w:after="120"/>
        <w:ind w:firstLine="709"/>
      </w:pPr>
      <w:r>
        <w:rPr>
          <w:sz w:val="24"/>
        </w:rPr>
        <w:t xml:space="preserve">В этом случае применяются правила пунктов 17 и 18 настоящей статьи, при этом предусмотренные ими права и обязанности заявителя принадлежат учредителям (участникам) кредитной организации, перечислившим денежные средства на счет заявителя, и переходят к ним.</w:t>
      </w:r>
    </w:p>
    <w:p>
      <w:pPr>
        <w:spacing w:after="120"/>
        <w:ind w:firstLine="709"/>
      </w:pPr>
      <w:r>
        <w:rPr>
          <w:sz w:val="24"/>
        </w:rPr>
        <w:t xml:space="preserve">Абзац утратил силу. - Федеральный закон от 08.08.2024 N 243-ФЗ.</w:t>
      </w:r>
    </w:p>
    <w:p>
      <w:pPr>
        <w:spacing w:after="120"/>
        <w:ind w:firstLine="709"/>
      </w:pPr>
      <w:r>
        <w:rPr>
          <w:sz w:val="24"/>
        </w:rPr>
        <w:t xml:space="preserve">(см. текст в предыдущей редакции )</w:t>
      </w:r>
    </w:p>
    <w:p>
      <w:pPr>
        <w:spacing w:after="120"/>
        <w:ind w:firstLine="709"/>
      </w:pPr>
      <w:r>
        <w:rPr>
          <w:sz w:val="24"/>
        </w:rPr>
        <w:t xml:space="preserve">20. Если конкурсным управляющим кредитной организации является Агентство, предусмотренные настоящей статьей сообщения также размещаются на официальном сайте Агентства в сети "Интернет".</w:t>
      </w:r>
    </w:p>
    <w:p>
      <w:pPr>
        <w:spacing w:after="120"/>
        <w:ind w:firstLine="709"/>
      </w:pPr>
      <w:r>
        <w:rPr>
          <w:sz w:val="24"/>
        </w:rPr>
        <w:t xml:space="preserve">21. Споры между заявителем, конкурсным управляющим, кредиторами и учредителями (участниками) кредитной организации в связи с исполнением обязательств в порядке, установленном настоящей статьей, подлежат рассмотрению арбитражным судом, рассматривающим дело о банкротстве кредитной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189.93</dc:title>
  <dc:creator>АРБИТРАЖ! · arbi.ru</dc:creator>
  <cp:lastModifiedBy>АРБИТРАЖ!</cp:lastModifiedBy>
  <dcterms:created xsi:type="dcterms:W3CDTF">2026-10-22T08:27:53.550Z</dcterms:created>
</cp:coreProperties>
</file>