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223.5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31.07.2020 N 289-ФЗ)</w:t>
      </w:r>
    </w:p>
    <w:p>
      <w:pPr>
        <w:spacing w:after="120"/>
        <w:ind w:firstLine="709"/>
      </w:pPr>
      <w:r>
        <w:rPr>
          <w:sz w:val="24"/>
        </w:rPr>
        <w:t xml:space="preserve">1. В случае поступления в течение срока процедуры внесудебного банкротства гражданина в его собственность имущества (в результате оспаривания сделки, принятия наследства или получения в дар) или иного существенного изменения его имущественного положения, позволяющего полностью или в значительной части исполнить свои обязательства перед кредиторами, указанными в списке кредиторов в соответствии с пунктом 4 статьи 223.2 настоящего Федерального закона, гражданин обязан в течение пяти рабочих дней уведомить об этом многофункциональный центр предоставления государственных и муниципальных услуг.</w:t>
      </w:r>
    </w:p>
    <w:p>
      <w:pPr>
        <w:spacing w:after="120"/>
        <w:ind w:firstLine="709"/>
      </w:pPr>
      <w:r>
        <w:rPr>
          <w:sz w:val="24"/>
        </w:rPr>
        <w:t xml:space="preserve">Не позднее трех рабочих дней со дня получения от гражданина уведомления, предусмотренного абзацем первым настоящего пункта, многофункциональный центр предоставления государственных и муниципальных услуг включает в Единый федеральный реестр сведений о банкротстве сведения о прекращении процедуры внесудебного банкротства гражданина.</w:t>
      </w:r>
    </w:p>
    <w:p>
      <w:pPr>
        <w:spacing w:after="120"/>
        <w:ind w:firstLine="709"/>
      </w:pPr>
      <w:r>
        <w:rPr>
          <w:sz w:val="24"/>
        </w:rPr>
        <w:t xml:space="preserve">В случае неисполнения гражданином обязанности, предусмотренной абзацем первым настоящего пункта, кредитор, указанный в списке кредиторов в соответствии с пунктом 4 статьи 223.2 настоящего Федерального закона, вправе обратиться в арбитражный суд с заявлением о признании такого гражданина банкротом в соответствии со статьей 213.5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Со дня включения сведений о возбуждении процедуры внесудебного банкротства гражданина в Единый федеральный реестр сведений о банкротстве и до дня завершения либо прекращения процедуры внесудебного банкротства гражданина в арбитражный суд с заявлением о признании такого гражданина банкротом в соответствии со статьей 213.5 настоящего Федерального закона вправе обратиться:</w:t>
      </w:r>
    </w:p>
    <w:p>
      <w:pPr>
        <w:spacing w:after="120"/>
        <w:ind w:firstLine="709"/>
      </w:pPr>
      <w:r>
        <w:rPr>
          <w:sz w:val="24"/>
        </w:rPr>
        <w:t xml:space="preserve">1) кредитор, не указанный в списке кредиторов, предусмотренном пунктом 4 статьи 223.2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кредитор, указанный в списке кредиторов, предусмотренном пунктом 4 статьи 223.2 настоящего Федерального закона, в любом из следующих случаев:</w:t>
      </w:r>
    </w:p>
    <w:p>
      <w:pPr>
        <w:spacing w:after="120"/>
        <w:ind w:firstLine="709"/>
      </w:pPr>
      <w:r>
        <w:rPr>
          <w:sz w:val="24"/>
        </w:rPr>
        <w:t xml:space="preserve">указание задолженности перед ним не в полном объеме, существенно влияющем на признание гражданина соответствующим критериям, определенным пунктом 1 статьи 223.2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обнаружение принадлежащих должнику имущества или имущественных прав, подлежащих государственной регистрации или иному учету (регистрации);</w:t>
      </w:r>
    </w:p>
    <w:p>
      <w:pPr>
        <w:spacing w:after="120"/>
        <w:ind w:firstLine="709"/>
      </w:pPr>
      <w:r>
        <w:rPr>
          <w:sz w:val="24"/>
        </w:rPr>
        <w:t xml:space="preserve">наличие вступившего в законную силу решения суда по поданному таким кредитором иску о признании сделки должника недействительной;</w:t>
      </w:r>
    </w:p>
    <w:p>
      <w:pPr>
        <w:spacing w:after="120"/>
        <w:ind w:firstLine="709"/>
      </w:pPr>
      <w:r>
        <w:rPr>
          <w:sz w:val="24"/>
        </w:rPr>
        <w:t xml:space="preserve">наличие обоснованных предположений и (или) представление доказательств, свидетельствующих о наличии у гражданина-должника, обратившегося с заявлением о признании его банкротом во внесудебном порядке в соответствии с подпунктами 2 - 4 пункта 1 статьи 223.2 настоящего Федерального закона, имущества и (или) дохода либо о совершении должником или другими лицами за счет должника сделок, которые подлежат оспариванию и за счет которых могут быть погашены требования кредитора в существенном объеме с учетом расходов на проведение процедуры, применяемой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04.08.2023 N 474-ФЗ)</w:t>
      </w:r>
    </w:p>
    <w:p>
      <w:pPr>
        <w:spacing w:after="120"/>
        <w:ind w:firstLine="709"/>
      </w:pPr>
      <w:r>
        <w:rPr>
          <w:sz w:val="24"/>
        </w:rPr>
        <w:t xml:space="preserve">3. Со дня вынесения арбитражным судом определения о признании обоснованным заявления о признании гражданина банкротом и введении реструктуризации долгов гражданина прекращается процедура внесудебного банкротства такого гражданина.</w:t>
      </w:r>
    </w:p>
    <w:p>
      <w:pPr>
        <w:spacing w:after="120"/>
        <w:ind w:firstLine="709"/>
      </w:pPr>
      <w:r>
        <w:rPr>
          <w:sz w:val="24"/>
        </w:rPr>
        <w:t xml:space="preserve">Арбитражный суд направляет в многофункциональный центр предоставления государственных и муниципальных услуг, осуществлявший включение сведений о внесудебном банкротстве гражданина в Единый федеральный реестр сведений о банкротстве, копию определения о признании обоснованным заявления о признании гражданина банкротом и введении реструктуризации долгов гражданина не позднее трех рабочих дней после дня его вынесения.</w:t>
      </w:r>
    </w:p>
    <w:p>
      <w:pPr>
        <w:spacing w:after="120"/>
        <w:ind w:firstLine="709"/>
      </w:pPr>
      <w:r>
        <w:rPr>
          <w:sz w:val="24"/>
        </w:rPr>
        <w:t xml:space="preserve">Многофункциональный центр предоставления государственных и муниципальных услуг не позднее трех рабочих дней со дня получения копии определения арбитражного суда о признании обоснованным заявления о признании гражданина банкротом и введении реструктуризации долгов гражданина включает в Единый федеральный реестр сведений о банкротстве сведения о прекращении процедуры внесудебного банкротства гражданина.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223.5</dc:title>
  <dc:creator>АРБИТРАЖ! · arbi.ru</dc:creator>
  <cp:lastModifiedBy>АРБИТРАЖ!</cp:lastModifiedBy>
  <dcterms:created xsi:type="dcterms:W3CDTF">2026-10-22T22:33:50.106Z</dcterms:created>
</cp:coreProperties>
</file>