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6</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Источник: https://www.consultant.ru/document/cons_doc_LAW_61801/</w:t>
      </w:r>
    </w:p>
    <w:p>
      <w:pPr>
        <w:spacing w:after="120"/>
        <w:ind w:firstLine="709"/>
      </w:pPr>
      <w:r>
        <w:rPr>
          <w:sz w:val="24"/>
        </w:rPr>
        <w:t xml:space="preserve">Раздел: Глава 2. Принципы и условия обработки персональных данных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25.07.2011 N 261-ФЗ)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6</w:t>
      </w:r>
    </w:p>
    <w:p>
      <w:pPr>
        <w:spacing w:after="120"/>
        <w:ind w:firstLine="709"/>
      </w:pPr>
      <w:r>
        <w:rPr>
          <w:sz w:val="24"/>
        </w:rPr>
        <w:t xml:space="preserve">Арбитражные споры:</w:t>
      </w:r>
    </w:p>
    <w:p>
      <w:pPr>
        <w:spacing w:after="120"/>
        <w:ind w:firstLine="709"/>
      </w:pPr>
      <w:r>
        <w:rPr>
          <w:sz w:val="24"/>
        </w:rPr>
        <w:t xml:space="preserve">- Финансовый управляющий хочет получить информацию о должнике - гражданине (ИП), третьих лицах, связанных с ним (оспаривает отказ в ее предоставлении)</w:t>
      </w:r>
    </w:p>
    <w:p>
      <w:pPr>
        <w:spacing w:after="120"/>
        <w:ind w:firstLine="709"/>
      </w:pPr>
      <w:r>
        <w:rPr>
          <w:sz w:val="24"/>
        </w:rPr>
        <w:t xml:space="preserve">Споры в суде общей юрисдикции:</w:t>
      </w:r>
    </w:p>
    <w:p>
      <w:pPr>
        <w:spacing w:after="120"/>
        <w:ind w:firstLine="709"/>
      </w:pPr>
      <w:r>
        <w:rPr>
          <w:sz w:val="24"/>
        </w:rPr>
        <w:t xml:space="preserve">- Гражданин хочет признать незаконными (запретить) сбор и разглашение информации о его частной жизни, удалить ее</w:t>
      </w:r>
    </w:p>
    <w:p>
      <w:pPr>
        <w:spacing w:after="120"/>
        <w:ind w:firstLine="709"/>
      </w:pPr>
      <w:r>
        <w:rPr>
          <w:sz w:val="24"/>
        </w:rPr>
        <w:t xml:space="preserve">- Работник требует признать незаконными действия работодателя по обработке (сбору, хранению, использованию, распространению и пр.) персональных данных</w:t>
      </w:r>
    </w:p>
    <w:p>
      <w:pPr>
        <w:spacing w:after="120"/>
        <w:ind w:firstLine="709"/>
      </w:pPr>
      <w:r>
        <w:rPr>
          <w:sz w:val="24"/>
        </w:rPr>
        <w:t xml:space="preserve">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pPr>
        <w:spacing w:after="120"/>
        <w:ind w:firstLine="709"/>
      </w:pPr>
      <w:r>
        <w:rPr>
          <w:sz w:val="24"/>
        </w:rPr>
        <w:t xml:space="preserve">1) обработка персональных данных осуществляется с согласия субъекта персональных данных на обработку его персональных данных;</w:t>
      </w:r>
    </w:p>
    <w:p>
      <w:pPr>
        <w:spacing w:after="120"/>
        <w:ind w:firstLine="709"/>
      </w:pPr>
      <w:r>
        <w:rPr>
          <w:sz w:val="24"/>
        </w:rPr>
        <w:t xml:space="preserve">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pPr>
        <w:spacing w:after="120"/>
        <w:ind w:firstLine="709"/>
      </w:pPr>
      <w:r>
        <w:rPr>
          <w:sz w:val="24"/>
        </w:rPr>
        <w:t xml:space="preserve">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pPr>
        <w:spacing w:after="120"/>
        <w:ind w:firstLine="709"/>
      </w:pPr>
      <w:r>
        <w:rPr>
          <w:sz w:val="24"/>
        </w:rPr>
        <w:t xml:space="preserve">(п. 3 в ред. Федерального закона от 29.07.2017 N 223-ФЗ)</w:t>
      </w:r>
    </w:p>
    <w:p>
      <w:pPr>
        <w:spacing w:after="120"/>
        <w:ind w:firstLine="709"/>
      </w:pPr>
      <w:r>
        <w:rPr>
          <w:sz w:val="24"/>
        </w:rPr>
        <w:t xml:space="preserve">(см. текст в предыдущей редакции )</w:t>
      </w:r>
    </w:p>
    <w:p>
      <w:pPr>
        <w:spacing w:after="120"/>
        <w:ind w:firstLine="709"/>
      </w:pPr>
      <w:r>
        <w:rPr>
          <w:sz w:val="24"/>
        </w:rP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w:t>
      </w:r>
    </w:p>
    <w:p>
      <w:pPr>
        <w:spacing w:after="120"/>
        <w:ind w:firstLine="709"/>
      </w:pPr>
      <w:r>
        <w:rPr>
          <w:sz w:val="24"/>
        </w:rPr>
        <w:t xml:space="preserve">(п. 3.1 введен Федеральным законом от 29.07.2017 N 223-ФЗ)</w:t>
      </w:r>
    </w:p>
    <w:p>
      <w:pPr>
        <w:spacing w:after="120"/>
        <w:ind w:firstLine="709"/>
      </w:pPr>
      <w:r>
        <w:rPr>
          <w:sz w:val="24"/>
        </w:rP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pPr>
        <w:spacing w:after="120"/>
        <w:ind w:firstLine="709"/>
      </w:pPr>
      <w:r>
        <w:rPr>
          <w:sz w:val="24"/>
        </w:rPr>
        <w:t xml:space="preserve">(в ред. Федерального закона от 05.04.2013 N 43-ФЗ)</w:t>
      </w:r>
    </w:p>
    <w:p>
      <w:pPr>
        <w:spacing w:after="120"/>
        <w:ind w:firstLine="709"/>
      </w:pPr>
      <w:r>
        <w:rPr>
          <w:sz w:val="24"/>
        </w:rPr>
        <w:t xml:space="preserve">(см. текст в предыдущей редакции )</w:t>
      </w:r>
    </w:p>
    <w:p>
      <w:pPr>
        <w:spacing w:after="120"/>
        <w:ind w:firstLine="709"/>
      </w:pPr>
      <w:r>
        <w:rPr>
          <w:sz w:val="24"/>
        </w:rPr>
        <w:t xml:space="preserve">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pPr>
        <w:spacing w:after="120"/>
        <w:ind w:firstLine="709"/>
      </w:pPr>
      <w:r>
        <w:rPr>
          <w:sz w:val="24"/>
        </w:rPr>
        <w:t xml:space="preserve">(в ред. Федеральных законов от 21.12.2013 N 363-ФЗ , от 03.07.2016 N 231-ФЗ , от 14.07.2022 N 266-ФЗ )</w:t>
      </w:r>
    </w:p>
    <w:p>
      <w:pPr>
        <w:spacing w:after="120"/>
        <w:ind w:firstLine="709"/>
      </w:pPr>
      <w:r>
        <w:rPr>
          <w:sz w:val="24"/>
        </w:rPr>
        <w:t xml:space="preserve">(см. текст в предыдущей редакции )</w:t>
      </w:r>
    </w:p>
    <w:p>
      <w:pPr>
        <w:spacing w:after="120"/>
        <w:ind w:firstLine="709"/>
      </w:pPr>
      <w:r>
        <w:rPr>
          <w:sz w:val="24"/>
        </w:rPr>
        <w:t xml:space="preserve">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pPr>
        <w:spacing w:after="120"/>
        <w:ind w:firstLine="709"/>
      </w:pPr>
      <w:r>
        <w:rPr>
          <w:sz w:val="24"/>
        </w:rP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pPr>
        <w:spacing w:after="120"/>
        <w:ind w:firstLine="709"/>
      </w:pPr>
      <w:r>
        <w:rPr>
          <w:sz w:val="24"/>
        </w:rPr>
        <w:t xml:space="preserve">(в ред. Федерального закона от 03.07.2016 N 231-ФЗ)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8 ч. 1 ст. 6 см. Постановление КС РФ от 25.05.2021 N 22-П.</w:t>
      </w:r>
    </w:p>
    <w:p>
      <w:pPr>
        <w:spacing w:after="120"/>
        <w:ind w:firstLine="709"/>
      </w:pPr>
      <w:r>
        <w:rPr>
          <w:sz w:val="24"/>
        </w:rPr>
        <w:t xml:space="preserve">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pPr>
        <w:spacing w:after="120"/>
        <w:ind w:firstLine="709"/>
      </w:pPr>
      <w:r>
        <w:rPr>
          <w:sz w:val="24"/>
        </w:rPr>
        <w:t xml:space="preserve">9) обработка персональных данных осуществляется в статистических или иных исследовательских целях, за исключением целей, указанных в статье 15 настоящего Федерального закона, при условии обязательного обезличивания персональных данных;</w:t>
      </w:r>
    </w:p>
    <w:p>
      <w:pPr>
        <w:spacing w:after="120"/>
        <w:ind w:firstLine="709"/>
      </w:pPr>
      <w:r>
        <w:rPr>
          <w:sz w:val="24"/>
        </w:rP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законом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части 1 статьи 4 настоящего Федерального закона, в порядке и на условиях, которые предусмотрены статьей 13.1 настоящего Федерального закона;</w:t>
      </w:r>
    </w:p>
    <w:p>
      <w:pPr>
        <w:spacing w:after="120"/>
        <w:ind w:firstLine="709"/>
      </w:pPr>
      <w:r>
        <w:rPr>
          <w:sz w:val="24"/>
        </w:rPr>
        <w:t xml:space="preserve">(п. 9.1 введен Федеральным законом от 24.04.2020 N 123-ФЗ; в ред. Федеральных законов от 02.07.2021 N 331-ФЗ , от 08.08.2024 N 233-ФЗ )</w:t>
      </w:r>
    </w:p>
    <w:p>
      <w:pPr>
        <w:spacing w:after="120"/>
        <w:ind w:firstLine="709"/>
      </w:pPr>
      <w:r>
        <w:rPr>
          <w:sz w:val="24"/>
        </w:rPr>
        <w:t xml:space="preserve">(см. текст в предыдущей редакции )</w:t>
      </w:r>
    </w:p>
    <w:p>
      <w:pPr>
        <w:spacing w:after="120"/>
        <w:ind w:firstLine="709"/>
      </w:pPr>
      <w:r>
        <w:rPr>
          <w:sz w:val="24"/>
        </w:rPr>
        <w:t xml:space="preserve">10) утратил силу с 1 марта 2021 года. - Федеральный закон от 30.12.2020 N 519-ФЗ;</w:t>
      </w:r>
    </w:p>
    <w:p>
      <w:pPr>
        <w:spacing w:after="120"/>
        <w:ind w:firstLine="709"/>
      </w:pPr>
      <w:r>
        <w:rPr>
          <w:sz w:val="24"/>
        </w:rPr>
        <w:t xml:space="preserve">(см. текст в предыдущей редакции )</w:t>
      </w:r>
    </w:p>
    <w:p>
      <w:pPr>
        <w:spacing w:after="120"/>
        <w:ind w:firstLine="709"/>
      </w:pPr>
      <w:r>
        <w:rPr>
          <w:sz w:val="24"/>
        </w:rPr>
        <w:t xml:space="preserve">11) осуществляется обработка персональных данных, подлежащих опубликованию или обязательному раскрытию в соответствии с федеральным законом.</w:t>
      </w:r>
    </w:p>
    <w:p>
      <w:pPr>
        <w:spacing w:after="120"/>
        <w:ind w:firstLine="709"/>
      </w:pPr>
      <w:r>
        <w:rPr>
          <w:sz w:val="24"/>
        </w:rP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законом от 27 мая 1996 года N 57-ФЗ "О государственной охране".</w:t>
      </w:r>
    </w:p>
    <w:p>
      <w:pPr>
        <w:spacing w:after="120"/>
        <w:ind w:firstLine="709"/>
      </w:pPr>
      <w:r>
        <w:rPr>
          <w:sz w:val="24"/>
        </w:rPr>
        <w:t xml:space="preserve">(часть 1.1 введена Федеральным законом от 01.07.2017 N 148-ФЗ)</w:t>
      </w:r>
    </w:p>
    <w:p>
      <w:pPr>
        <w:spacing w:after="120"/>
        <w:ind w:firstLine="709"/>
      </w:pPr>
      <w:r>
        <w:rPr>
          <w:sz w:val="24"/>
        </w:rPr>
        <w:t xml:space="preserve">1.2.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законом от 3 апреля 1995 года N 40-ФЗ "О федеральной службе безопасности", Федеральным законом от 20 апреля 1995 года N 45-ФЗ "О государственной защите судей, должностных лиц правоохранительных и контролирующих органов", Федеральным законом от 10 января 1996 года N 5-ФЗ "О внешней разведке", Федеральным законом от 27 мая 1996 года N 57-ФЗ "О государственной охране", Федеральным законом от 20 августа 2004 года N 119-ФЗ "О государственной защите потерпевших, свидетелей и иных участников уголовного судопроизводства", Федеральным законом от 7 февраля 2011 года N 3-ФЗ "О полиции".</w:t>
      </w:r>
    </w:p>
    <w:p>
      <w:pPr>
        <w:spacing w:after="120"/>
        <w:ind w:firstLine="709"/>
      </w:pPr>
      <w:r>
        <w:rPr>
          <w:sz w:val="24"/>
        </w:rPr>
        <w:t xml:space="preserve">(часть 1.2 введена Федеральным законом от 28.02.2025 N 23-ФЗ)</w:t>
      </w:r>
    </w:p>
    <w:p>
      <w:pPr>
        <w:spacing w:after="120"/>
        <w:ind w:firstLine="709"/>
      </w:pPr>
      <w:r>
        <w:rPr>
          <w:sz w:val="24"/>
        </w:rP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статьями 10 и 11 настоящего Федерального закона.</w:t>
      </w:r>
    </w:p>
    <w:p>
      <w:pPr>
        <w:spacing w:after="120"/>
        <w:ind w:firstLine="709"/>
      </w:pPr>
      <w:r>
        <w:rPr>
          <w:sz w:val="24"/>
        </w:rP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настоящего Федерального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 закона, в том числе требование об уведомлении оператора о случаях, предусмотренных частью 3.1 статьи 21 настоящего Федерального закона.</w:t>
      </w:r>
    </w:p>
    <w:p>
      <w:pPr>
        <w:spacing w:after="120"/>
        <w:ind w:firstLine="709"/>
      </w:pPr>
      <w:r>
        <w:rPr>
          <w:sz w:val="24"/>
        </w:rPr>
        <w:t xml:space="preserve">(часть 3 в ред. Федерального закона от 14.07.2022 N 266-ФЗ)</w:t>
      </w:r>
    </w:p>
    <w:p>
      <w:pPr>
        <w:spacing w:after="120"/>
        <w:ind w:firstLine="709"/>
      </w:pPr>
      <w:r>
        <w:rPr>
          <w:sz w:val="24"/>
        </w:rPr>
        <w:t xml:space="preserve">(см. текст в предыдущей редакции )</w:t>
      </w:r>
    </w:p>
    <w:p>
      <w:pPr>
        <w:spacing w:after="120"/>
        <w:ind w:firstLine="709"/>
      </w:pPr>
      <w:r>
        <w:rPr>
          <w:sz w:val="24"/>
        </w:rPr>
        <w:t xml:space="preserve">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pPr>
        <w:spacing w:after="120"/>
        <w:ind w:firstLine="709"/>
      </w:pPr>
      <w:r>
        <w:rPr>
          <w:sz w:val="24"/>
        </w:rPr>
        <w:t xml:space="preserve">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pPr>
        <w:spacing w:after="120"/>
        <w:ind w:firstLine="709"/>
      </w:pPr>
      <w:r>
        <w:rPr>
          <w:sz w:val="24"/>
        </w:rPr>
        <w:t xml:space="preserve">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pPr>
        <w:spacing w:after="120"/>
        <w:ind w:firstLine="709"/>
      </w:pPr>
      <w:r>
        <w:rPr>
          <w:sz w:val="24"/>
        </w:rPr>
        <w:t xml:space="preserve">(часть 6 введена Федеральным законом от 14.07.2022 N 266-ФЗ)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6</dc:title>
  <dc:creator>АРБИТРАЖ! · arbi.ru</dc:creator>
  <cp:lastModifiedBy>АРБИТРАЖ!</cp:lastModifiedBy>
  <dcterms:created xsi:type="dcterms:W3CDTF">2026-10-22T20:38:20.739Z</dcterms:created>
</cp:coreProperties>
</file>