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персональных данных, ст. 10.1</w:t>
      </w:r>
    </w:p>
    <w:p>
      <w:pPr>
        <w:spacing w:after="120"/>
        <w:ind w:firstLine="709"/>
      </w:pPr>
      <w:r>
        <w:rPr>
          <w:sz w:val="24"/>
        </w:rPr>
        <w:t xml:space="preserve">Акт: Федеральный закон «О персональных данных» № 152-ФЗ</w:t>
      </w:r>
    </w:p>
    <w:p>
      <w:pPr>
        <w:spacing w:after="120"/>
        <w:ind w:firstLine="709"/>
      </w:pPr>
      <w:r>
        <w:rPr>
          <w:sz w:val="24"/>
        </w:rPr>
        <w:t xml:space="preserve">Источник: https://www.consultant.ru/document/cons_doc_LAW_61801/</w:t>
      </w:r>
    </w:p>
    <w:p>
      <w:pPr>
        <w:spacing w:after="120"/>
        <w:ind w:firstLine="709"/>
      </w:pPr>
      <w:r>
        <w:rPr>
          <w:sz w:val="24"/>
        </w:rPr>
        <w:t xml:space="preserve">Раздел: Глава 2. Принципы и условия обработки персональных данных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30.12.2020 N 519-ФЗ)</w:t>
      </w:r>
    </w:p>
    <w:p>
      <w:pPr>
        <w:spacing w:after="120"/>
        <w:ind w:firstLine="709"/>
      </w:pPr>
      <w:r>
        <w:rPr>
          <w:sz w:val="24"/>
        </w:rPr>
        <w:t xml:space="preserve">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pPr>
        <w:spacing w:after="120"/>
        <w:ind w:firstLine="709"/>
      </w:pPr>
      <w:r>
        <w:rPr>
          <w:sz w:val="24"/>
        </w:rPr>
        <w:t xml:space="preserve">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pPr>
        <w:spacing w:after="120"/>
        <w:ind w:firstLine="709"/>
      </w:pPr>
      <w:r>
        <w:rPr>
          <w:sz w:val="24"/>
        </w:rPr>
        <w:t xml:space="preserve">3. В случае,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pPr>
        <w:spacing w:after="120"/>
        <w:ind w:firstLine="709"/>
      </w:pPr>
      <w:r>
        <w:rPr>
          <w:sz w:val="24"/>
        </w:rPr>
        <w:t xml:space="preserve">4.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pPr>
        <w:spacing w:after="120"/>
        <w:ind w:firstLine="709"/>
      </w:pPr>
      <w:r>
        <w:rPr>
          <w:sz w:val="24"/>
        </w:rPr>
        <w:t xml:space="preserve">5. В случае,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частью 9 настоящей статьи,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условия и запреты в соответствии с частью 9 настоящей статьи,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pPr>
        <w:spacing w:after="120"/>
        <w:ind w:firstLine="709"/>
      </w:pPr>
      <w:r>
        <w:rPr>
          <w:sz w:val="24"/>
        </w:rPr>
        <w:t xml:space="preserve">6. Согласие на обработку персональных данных, разрешенных субъектом персональных данных для распространения, может быть предоставлено оператору:</w:t>
      </w:r>
    </w:p>
    <w:p>
      <w:pPr>
        <w:spacing w:after="120"/>
        <w:ind w:firstLine="709"/>
      </w:pPr>
      <w:r>
        <w:rPr>
          <w:sz w:val="24"/>
        </w:rPr>
        <w:t xml:space="preserve">1) непосредственно;</w:t>
      </w:r>
    </w:p>
    <w:p>
      <w:pPr>
        <w:spacing w:after="120"/>
        <w:ind w:firstLine="709"/>
      </w:pPr>
      <w:r>
        <w:rPr>
          <w:sz w:val="24"/>
        </w:rPr>
        <w:t xml:space="preserve">2) с использованием информационной системы уполномоченного органа по защите прав субъектов персональных данных.</w:t>
      </w:r>
    </w:p>
    <w:p>
      <w:pPr>
        <w:spacing w:after="120"/>
        <w:ind w:firstLine="709"/>
      </w:pPr>
      <w:r>
        <w:rPr>
          <w:sz w:val="24"/>
        </w:rPr>
        <w:t xml:space="preserve">7. 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pPr>
        <w:spacing w:after="120"/>
        <w:ind w:firstLine="709"/>
      </w:pPr>
      <w:r>
        <w:rPr>
          <w:sz w:val="24"/>
        </w:rPr>
        <w:t xml:space="preserve">8. Молчание или бездействие субъекта персональных данных ни при каких обстоятельствах не может считаться согласием на обработку персональных данных, разрешенных субъектом персональных данных для распространения.</w:t>
      </w:r>
    </w:p>
    <w:p>
      <w:pPr>
        <w:spacing w:after="120"/>
        <w:ind w:firstLine="709"/>
      </w:pPr>
      <w:r>
        <w:rPr>
          <w:sz w:val="24"/>
        </w:rPr>
        <w:t xml:space="preserve">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настоящей статьей, не допускается.</w:t>
      </w:r>
    </w:p>
    <w:p>
      <w:pPr>
        <w:spacing w:after="120"/>
        <w:ind w:firstLine="709"/>
      </w:pPr>
      <w:r>
        <w:rPr>
          <w:sz w:val="24"/>
        </w:rPr>
        <w:t xml:space="preserve">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pPr>
        <w:spacing w:after="120"/>
        <w:ind w:firstLine="709"/>
      </w:pPr>
      <w:r>
        <w:rPr>
          <w:sz w:val="24"/>
        </w:rPr>
        <w:t xml:space="preserve">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p>
    <w:p>
      <w:pPr>
        <w:spacing w:after="120"/>
        <w:ind w:firstLine="709"/>
      </w:pPr>
      <w:r>
        <w:rPr>
          <w:sz w:val="24"/>
        </w:rPr>
        <w:t xml:space="preserve">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p>
    <w:p>
      <w:pPr>
        <w:spacing w:after="120"/>
        <w:ind w:firstLine="709"/>
      </w:pPr>
      <w:r>
        <w:rPr>
          <w:sz w:val="24"/>
        </w:rPr>
        <w:t xml:space="preserve">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части 12 настоящей статьи.</w:t>
      </w:r>
    </w:p>
    <w:p>
      <w:pPr>
        <w:spacing w:after="120"/>
        <w:ind w:firstLine="709"/>
      </w:pPr>
      <w:r>
        <w:rPr>
          <w:sz w:val="24"/>
        </w:rPr>
        <w:t xml:space="preserve">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настоящей статьи или обратиться с таким требованием в суд. 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
    <w:p>
      <w:pPr>
        <w:spacing w:after="120"/>
        <w:ind w:firstLine="709"/>
      </w:pPr>
      <w:r>
        <w:rPr>
          <w:sz w:val="24"/>
        </w:rPr>
        <w:t xml:space="preserve">15. Требования настоящей статьи не применяются в случае обработки персональных данных в целях выполнения возложенных законодательством Российской Федерации на государственные органы, муниципальные органы, а также на подведомственные таким органам организации функций, полномочий и обязанностей.</w:t>
      </w:r>
    </w:p>
    <w:p>
      <w:pPr>
        <w:spacing w:after="120"/>
        <w:ind w:firstLine="709"/>
      </w:pPr>
      <w:r>
        <w:rPr>
          <w:sz w:val="24"/>
        </w:rPr>
        <w:t xml:space="preserve">(часть 15 в ред. Федерального закона от 14.07.2022 N 266-ФЗ)</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персональных данных, ст. 10.1</dc:title>
  <dc:creator>АРБИТРАЖ! · arbi.ru</dc:creator>
  <cp:lastModifiedBy>АРБИТРАЖ!</cp:lastModifiedBy>
  <dcterms:created xsi:type="dcterms:W3CDTF">2026-10-22T19:04:37.883Z</dcterms:created>
</cp:coreProperties>
</file>