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31.1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Обжалование решений о приостановлении осуществления государственного кадастрового учета и (или) государственной регистрации прав во внесудебном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22.07.2024 N 207-ФЗ)</w:t>
      </w:r>
    </w:p>
    <w:p>
      <w:pPr>
        <w:spacing w:after="120"/>
        <w:ind w:firstLine="709"/>
      </w:pPr>
      <w:r>
        <w:rPr>
          <w:sz w:val="24"/>
        </w:rPr>
        <w:t xml:space="preserve">1. Федеральным органом исполнительной власти, указанным в части 1 статьи 3 настоящего Федерального закона, создается центральная апелляционная комиссия, а также региональные и (или) межрегиональные апелляционные комиссии (далее также - апелляционные комиссии). В случае создания межрегиональной апелляционной комиссии региональные апелляционные комиссии в соответствующих субъектах Российской Федерации не создаются. Центральная апелляционная комиссия рассматривает заявления об обжаловании решений о приостановлении осуществления государственного кадастрового учета и (или) государственной регистрации прав (далее также соответственно - заявление об обжаловании решения о приостановлении, обжалование решения о приостановлении), если уведомление о приостановлении осуществления государственного кадастрового учета и (или) государственной регистрации прав (далее также - уведомление о приостановлении) направлено федеральным органом исполнительной власти, указанным в части 1 статьи 3 настоящего Федерального закона, а также заявления об обжаловании решений о приостановлении, если решение о приостановлении принято государственным регистратором прав, являющимся руководителем одного или всех членов апелляционной комиссии. Региональные и (или) межрегиональные апелляционные комиссии рассматривают заявления об обжаловании решений о приостановлении, если уведомления о приостановлении направлены органами регистрации прав, действующими на территориях соответствующих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состав центральной апелляционной комиссии и состав региональной апелляционной комиссии включаются по три представителя от органа регистрации прав и от национального объединения саморегулируемых организаций кадастровых инженеров (далее - национальное объединение), которые подлежат ротации один раз в пять лет. В состав межрегиональной апелляционной комиссии включаются по одному представителю от каждого из органов регистрации прав, действующих на территориях субъектов Российской Федерации, в которых образуется такая комиссия, и равнозначное количество представителей от национального объединения, которые подлежат ротации один раз в пять лет. В состав региональной апелляционной комиссии и состав межрегиональной апелляционной комиссии дополнительно могут быть включены представители от федерального органа исполнительной власти, указанного в части 1 статьи 3 настоящего Федерального закона, и равнозначное количество представителей от национального объединения, которые подлежат ротации один раз в пять лет.</w:t>
      </w:r>
    </w:p>
    <w:p>
      <w:pPr>
        <w:spacing w:after="120"/>
        <w:ind w:firstLine="709"/>
      </w:pPr>
      <w:r>
        <w:rPr>
          <w:sz w:val="24"/>
        </w:rPr>
        <w:t xml:space="preserve">3. Перечень апелляционных комиссий, включая наименования органов регистрации прав, представители от которых входят в составы этих комиссий, адреса электронной почты и почтовые адреса, по которым осуществляется связь с апелляционными комиссиями, в том числе представляются документы, размещаются на официальном сайте.</w:t>
      </w:r>
    </w:p>
    <w:p>
      <w:pPr>
        <w:spacing w:after="120"/>
        <w:ind w:firstLine="709"/>
      </w:pPr>
      <w:r>
        <w:rPr>
          <w:sz w:val="24"/>
        </w:rPr>
        <w:t xml:space="preserve">4. Заседания апелляционных комиссий могут проводиться с использованием средств дистанционного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5. Заявление об обжаловании решения о приостановлении осуществления государственного кадастрового учета (в случаях, когда настоящий Федеральный закон допускает возможность осуществления государственного кадастрового учета без одновременной государственной регистрации прав) или об обжаловании решения о приостановлении осуществления государственного кадастрового учета и (или) государственной регистрации прав только в отношении документов, необходимых для осуществления государственного кадастрового учета, если такое приостановление связано с действиями кадастрового инженера (в том числе если он является заявителем) и (или) подготовленными им документами (межевым планом, техническим планом, картой-планом территории, актом обследования), рассматривается апелляционной комиссией с участием входящих в ее состав представителей от национального объединения.</w:t>
      </w:r>
    </w:p>
    <w:p>
      <w:pPr>
        <w:spacing w:after="120"/>
        <w:ind w:firstLine="709"/>
      </w:pPr>
      <w:r>
        <w:rPr>
          <w:sz w:val="24"/>
        </w:rPr>
        <w:t xml:space="preserve">6. Без участия входящих в состав апелляционной комиссии представителей от национального объединения рассматриваются заявление об обжаловании решения о приостановлении осуществления государственной регистрации прав (в случаях, когда настоящий Федеральный закон допускает возможность государственной регистрации прав без одновременного государственного кадастрового учета), заявление об обжаловании решения о приостановлении осуществления государственного кадастрового учета и (или) государственной регистрации прав только в отношении документов, необходимых для осуществления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7. Положение о порядке формирования и работы апелляционных комиссий, перечне и форме документов, подготавливаемых в результате их работы, форме заявления об обжаловании решения о приостановлении утверждается органом нормативно-правового регулирования.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31.1</dc:title>
  <dc:creator>АРБИТРАЖ! · arbi.ru</dc:creator>
  <cp:lastModifiedBy>АРБИТРАЖ!</cp:lastModifiedBy>
  <dcterms:created xsi:type="dcterms:W3CDTF">2026-10-22T20:20:41.844Z</dcterms:created>
</cp:coreProperties>
</file>