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30</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30</w:t>
      </w:r>
    </w:p>
    <w:p>
      <w:pPr>
        <w:spacing w:after="120"/>
        <w:ind w:firstLine="709"/>
      </w:pPr>
      <w:r>
        <w:rPr>
          <w:sz w:val="24"/>
        </w:rPr>
        <w:t xml:space="preserve">Арбитражные споры:</w:t>
      </w:r>
    </w:p>
    <w:p>
      <w:pPr>
        <w:spacing w:after="120"/>
        <w:ind w:firstLine="709"/>
      </w:pPr>
      <w:r>
        <w:rPr>
          <w:sz w:val="24"/>
        </w:rPr>
        <w:t xml:space="preserve">- Должник хочет отменить постановление судебного пристава-исполнителя о взыскании исполнительского сбора</w:t>
      </w:r>
    </w:p>
    <w:p>
      <w:pPr>
        <w:spacing w:after="120"/>
        <w:ind w:firstLine="709"/>
      </w:pPr>
      <w:r>
        <w:rPr>
          <w:sz w:val="24"/>
        </w:rPr>
        <w:t xml:space="preserve">- Должник хочет снять арест с имущества</w:t>
      </w:r>
    </w:p>
    <w:p>
      <w:pPr>
        <w:spacing w:after="120"/>
        <w:ind w:firstLine="709"/>
      </w:pPr>
      <w:r>
        <w:rPr>
          <w:sz w:val="24"/>
        </w:rPr>
        <w:t xml:space="preserve">- Должник не согласен с возбуждением исполнительного производства</w:t>
      </w:r>
    </w:p>
    <w:p>
      <w:pPr>
        <w:spacing w:after="120"/>
        <w:ind w:firstLine="709"/>
      </w:pPr>
      <w:r>
        <w:rPr>
          <w:sz w:val="24"/>
        </w:rPr>
        <w:t xml:space="preserve">Споры в суде общей юрисдикции:</w:t>
      </w:r>
    </w:p>
    <w:p>
      <w:pPr>
        <w:spacing w:after="120"/>
        <w:ind w:firstLine="709"/>
      </w:pPr>
      <w:r>
        <w:rPr>
          <w:sz w:val="24"/>
        </w:rPr>
        <w:t xml:space="preserve">- Должник хочет вернуть исполнительский сбор</w:t>
      </w:r>
    </w:p>
    <w:p>
      <w:pPr>
        <w:spacing w:after="120"/>
        <w:ind w:firstLine="709"/>
      </w:pPr>
      <w:r>
        <w:rPr>
          <w:sz w:val="24"/>
        </w:rPr>
        <w:t xml:space="preserve">- Должник хочет признать незаконным возбуждение исполнительного производства</w:t>
      </w:r>
    </w:p>
    <w:p>
      <w:pPr>
        <w:spacing w:after="120"/>
        <w:ind w:firstLine="709"/>
      </w:pPr>
      <w:r>
        <w:rPr>
          <w:sz w:val="24"/>
        </w:rPr>
        <w:t xml:space="preserve">1. Исполнительное производство возбуждается на основании исполнительного документа по заявлению взыскателя, если иное не установлено настоящим Федеральным законом .</w:t>
      </w:r>
    </w:p>
    <w:p>
      <w:pPr>
        <w:spacing w:after="120"/>
        <w:ind w:firstLine="709"/>
      </w:pPr>
      <w:r>
        <w:rPr>
          <w:sz w:val="24"/>
        </w:rPr>
        <w:t xml:space="preserve">(в ред. Федеральных законов от 21.12.2021 N 417-ФЗ , от 31.07.2023 N 389-ФЗ , от 31.07.2025 N 287-ФЗ )</w:t>
      </w:r>
    </w:p>
    <w:p>
      <w:pPr>
        <w:spacing w:after="120"/>
        <w:ind w:firstLine="709"/>
      </w:pPr>
      <w:r>
        <w:rPr>
          <w:sz w:val="24"/>
        </w:rPr>
        <w:t xml:space="preserve">(см. текст в предыдущей редакции )</w:t>
      </w:r>
    </w:p>
    <w:p>
      <w:pPr>
        <w:spacing w:after="120"/>
        <w:ind w:firstLine="709"/>
      </w:pPr>
      <w:r>
        <w:rPr>
          <w:sz w:val="24"/>
        </w:rPr>
        <w:t xml:space="preserve">1.1. Федеральной службой судебных приставов постановление о возбуждении исполнительного производства принимается на основании вынесенных исполнительных документов с учетом полученной из Государственной информационной системы о государственных и муниципальных платежах информации о неуплате должником в полном объеме в установленный законодательством Российской Федерации срок денежных взысканий (штрафов) за нарушение законодательства Российской Федерации.</w:t>
      </w:r>
    </w:p>
    <w:p>
      <w:pPr>
        <w:spacing w:after="120"/>
        <w:ind w:firstLine="709"/>
      </w:pPr>
      <w:r>
        <w:rPr>
          <w:sz w:val="24"/>
        </w:rPr>
        <w:t xml:space="preserve">(часть 1.1 введена Федеральным законом от 21.12.2021 N 417-ФЗ)</w:t>
      </w:r>
    </w:p>
    <w:p>
      <w:pPr>
        <w:spacing w:after="120"/>
        <w:ind w:firstLine="709"/>
      </w:pPr>
      <w:r>
        <w:rPr>
          <w:sz w:val="24"/>
        </w:rPr>
        <w:t xml:space="preserve">1.2. Федеральной службой судебных приставов в целях установления идентификаторов должника и взыскателя (страхового номера индивидуального лицевого счета, идентификационного номера налогоплательщика, серии и номера документа, удостоверяющего личность) на основании исполнительного документа в автоматическом режиме у соответствующих органов могут запрашиваться указанные сведения с использованием государственных информационных систем. В целях уведомления должника и взыскателя у операторов связи могут запрашиваться номера телефонов должника и взыскателя. Соответствующие органы и организации предоставляют запрошенные сведения в течение одних суток с момента поступления запроса.</w:t>
      </w:r>
    </w:p>
    <w:p>
      <w:pPr>
        <w:spacing w:after="120"/>
        <w:ind w:firstLine="709"/>
      </w:pPr>
      <w:r>
        <w:rPr>
          <w:sz w:val="24"/>
        </w:rPr>
        <w:t xml:space="preserve">(часть 1.2 введена Федеральным законом от 21.12.2021 N 417-ФЗ)</w:t>
      </w:r>
    </w:p>
    <w:p>
      <w:pPr>
        <w:spacing w:after="120"/>
        <w:ind w:firstLine="709"/>
      </w:pPr>
      <w:r>
        <w:rPr>
          <w:sz w:val="24"/>
        </w:rPr>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законом .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 положении и иные сведения, которые могут иметь значение для своевременного и полного исполнения требований исполнительного документа.</w:t>
      </w:r>
    </w:p>
    <w:p>
      <w:pPr>
        <w:spacing w:after="120"/>
        <w:ind w:firstLine="709"/>
      </w:pPr>
      <w:r>
        <w:rPr>
          <w:sz w:val="24"/>
        </w:rPr>
        <w:t xml:space="preserve">(в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2.1. Заявление о возбуждении исполнительного производства на основании исполнительных документов, указанных в частях 1 , 3 , 4 и 7 статьи 21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 при наличии информации об изменении имущественного положения должника.</w:t>
      </w:r>
    </w:p>
    <w:p>
      <w:pPr>
        <w:spacing w:after="120"/>
        <w:ind w:firstLine="709"/>
      </w:pPr>
      <w:r>
        <w:rPr>
          <w:sz w:val="24"/>
        </w:rPr>
        <w:t xml:space="preserve">(часть 2.1 введена Федеральным законом от 28.12.2013 N 441-ФЗ)</w:t>
      </w:r>
    </w:p>
    <w:p>
      <w:pPr>
        <w:spacing w:after="120"/>
        <w:ind w:firstLine="709"/>
      </w:pPr>
      <w:r>
        <w:rPr>
          <w:sz w:val="24"/>
        </w:rPr>
        <w:t xml:space="preserve">КонсультантПлюс: примечание.</w:t>
      </w:r>
    </w:p>
    <w:p>
      <w:pPr>
        <w:spacing w:after="120"/>
        <w:ind w:firstLine="709"/>
      </w:pPr>
      <w:r>
        <w:rPr>
          <w:sz w:val="24"/>
        </w:rPr>
        <w:t xml:space="preserve">О действиях по исполнительному производству, возбужденному до 09.01.2023, в рамках которого денежные средства перечислялись на счета в иностранных кредитных организациях, см. ст. 2 ФЗ от 29.12.2022 N 624-ФЗ.</w:t>
      </w:r>
    </w:p>
    <w:p>
      <w:pPr>
        <w:spacing w:after="120"/>
        <w:ind w:firstLine="709"/>
      </w:pPr>
      <w:r>
        <w:rPr>
          <w:sz w:val="24"/>
        </w:rPr>
        <w:t xml:space="preserve">2.2. В заявлении о возбуждении исполнительного производства на основании исполнительного документа, содержащего требование о взыскании денежных средств, указываются реквизиты банковского счета взыскателя, открытого в российской кредитной организации, или его казначейского счета, на которые следует перечислить взысканные денежные средства.</w:t>
      </w:r>
    </w:p>
    <w:p>
      <w:pPr>
        <w:spacing w:after="120"/>
        <w:ind w:firstLine="709"/>
      </w:pPr>
      <w:r>
        <w:rPr>
          <w:sz w:val="24"/>
        </w:rPr>
        <w:t xml:space="preserve">(часть 2.2 введена Федеральным законом от 29.12.2022 N 624-ФЗ)</w:t>
      </w:r>
    </w:p>
    <w:p>
      <w:pPr>
        <w:spacing w:after="120"/>
        <w:ind w:firstLine="709"/>
      </w:pPr>
      <w:r>
        <w:rPr>
          <w:sz w:val="24"/>
        </w:rPr>
        <w:t xml:space="preserve">КонсультантПлюс: примечание.</w:t>
      </w:r>
    </w:p>
    <w:p>
      <w:pPr>
        <w:spacing w:after="120"/>
        <w:ind w:firstLine="709"/>
      </w:pPr>
      <w:r>
        <w:rPr>
          <w:sz w:val="24"/>
        </w:rPr>
        <w:t xml:space="preserve">Не предъявленные к исполнению исполнительные документы, выданные до 09.01.2026, могут быть предъявлены с указанием реквизитов банковского счета, открытого в белорусской кредитной организации (ФЗ от 29.12.2025 N 536-ФЗ ).</w:t>
      </w:r>
    </w:p>
    <w:p>
      <w:pPr>
        <w:spacing w:after="120"/>
        <w:ind w:firstLine="709"/>
      </w:pPr>
      <w:r>
        <w:rPr>
          <w:sz w:val="24"/>
        </w:rPr>
        <w:t xml:space="preserve">2.3. Гражданин Республики Беларусь или организация Республики Беларусь, являющиеся взыскателем по исполнительному документу о взыскании алиментов на детей, о возмещении вреда, причиненного жизни или здоровью (в том числе о возмещении вреда в связи со смертью кормильца), о возмещении ущерба, причиненного преступлением, вправе в заявлении о возбуждении исполнительного производства указать реквизиты своего банковского счета, открытого в белорусской кредитной организации, или счета Министерства финансов Республики Беларусь (его территориального органа), открытого в белорусском банке, на которые следует перечислить взысканные денежные средства.</w:t>
      </w:r>
    </w:p>
    <w:p>
      <w:pPr>
        <w:spacing w:after="120"/>
        <w:ind w:firstLine="709"/>
      </w:pPr>
      <w:r>
        <w:rPr>
          <w:sz w:val="24"/>
        </w:rPr>
        <w:t xml:space="preserve">(часть 2.3 введена Федеральным законом от 29.12.2025 N 536-ФЗ)</w:t>
      </w:r>
    </w:p>
    <w:p>
      <w:pPr>
        <w:spacing w:after="120"/>
        <w:ind w:firstLine="709"/>
      </w:pPr>
      <w:r>
        <w:rPr>
          <w:sz w:val="24"/>
        </w:rPr>
        <w:t xml:space="preserve">3. 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статьей 33 настоящего Федерального закона.</w:t>
      </w:r>
    </w:p>
    <w:p>
      <w:pPr>
        <w:spacing w:after="120"/>
        <w:ind w:firstLine="709"/>
      </w:pPr>
      <w:r>
        <w:rPr>
          <w:sz w:val="24"/>
        </w:rPr>
        <w:t xml:space="preserve">4. 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статьей 33 настоящего Федерального закона.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pPr>
        <w:spacing w:after="120"/>
        <w:ind w:firstLine="709"/>
      </w:pPr>
      <w:r>
        <w:rPr>
          <w:sz w:val="24"/>
        </w:rPr>
        <w:t xml:space="preserve">(в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5. Исполнительное производство возбуждается без заявления взыскателя в случаях, предусмотренных частями 1.1 и 6 настоящей статьи, а также в случаях, если суд, другой орган или должностное лицо в соответствии с федеральным законом направляет исполнительный документ судебному приставу-исполнителю.</w:t>
      </w:r>
    </w:p>
    <w:p>
      <w:pPr>
        <w:spacing w:after="120"/>
        <w:ind w:firstLine="709"/>
      </w:pPr>
      <w:r>
        <w:rPr>
          <w:sz w:val="24"/>
        </w:rPr>
        <w:t xml:space="preserve">(часть 5 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5.1. Запрос центрального органа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 ребенка.</w:t>
      </w:r>
    </w:p>
    <w:p>
      <w:pPr>
        <w:spacing w:after="120"/>
        <w:ind w:firstLine="709"/>
      </w:pPr>
      <w:r>
        <w:rPr>
          <w:sz w:val="24"/>
        </w:rPr>
        <w:t xml:space="preserve">(часть 5.1 введена Федеральным законом от 05.05.2014 N 126-ФЗ)</w:t>
      </w:r>
    </w:p>
    <w:p>
      <w:pPr>
        <w:spacing w:after="120"/>
        <w:ind w:firstLine="709"/>
      </w:pPr>
      <w:r>
        <w:rPr>
          <w:sz w:val="24"/>
        </w:rPr>
        <w:t xml:space="preserve">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расчете и взыскании задолженности по алиментам в случае прекращения исполнительного производства в соответствии с пунктом 9 части 2 статьи 43 настоящего Федерального закона,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pPr>
        <w:spacing w:after="120"/>
        <w:ind w:firstLine="709"/>
      </w:pPr>
      <w:r>
        <w:rPr>
          <w:sz w:val="24"/>
        </w:rPr>
        <w:t xml:space="preserve">(в ред. Федеральных законов от 18.07.2011 N 225-ФЗ , от 14.11.2017 N 321-ФЗ )</w:t>
      </w:r>
    </w:p>
    <w:p>
      <w:pPr>
        <w:spacing w:after="120"/>
        <w:ind w:firstLine="709"/>
      </w:pPr>
      <w:r>
        <w:rPr>
          <w:sz w:val="24"/>
        </w:rPr>
        <w:t xml:space="preserve">(см. текст в предыдущей редакции )</w:t>
      </w:r>
    </w:p>
    <w:p>
      <w:pPr>
        <w:spacing w:after="120"/>
        <w:ind w:firstLine="709"/>
      </w:pPr>
      <w:r>
        <w:rPr>
          <w:sz w:val="24"/>
        </w:rPr>
        <w:t xml:space="preserve">7.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pPr>
        <w:spacing w:after="120"/>
        <w:ind w:firstLine="709"/>
      </w:pPr>
      <w:r>
        <w:rPr>
          <w:sz w:val="24"/>
        </w:rPr>
        <w:t xml:space="preserve">7.1. 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центрального органа о розыске ребенка передаются судебному приставу-исполнителю не позднее дня, следующего за днем их поступления в подразделение судебных приставов.</w:t>
      </w:r>
    </w:p>
    <w:p>
      <w:pPr>
        <w:spacing w:after="120"/>
        <w:ind w:firstLine="709"/>
      </w:pPr>
      <w:r>
        <w:rPr>
          <w:sz w:val="24"/>
        </w:rPr>
        <w:t xml:space="preserve">(часть 7.1 введена Федеральным законом от 05.05.2014 N 126-ФЗ)</w:t>
      </w:r>
    </w:p>
    <w:p>
      <w:pPr>
        <w:spacing w:after="120"/>
        <w:ind w:firstLine="709"/>
      </w:pPr>
      <w:r>
        <w:rPr>
          <w:sz w:val="24"/>
        </w:rPr>
        <w:t xml:space="preserve">8. Постановление о возбуждении исполнительного производства выносится в трехдневный срок со дня поступления исполнительного документа к судебному приставу-исполнителю либо со дня получения из Государственной информационной системы о государственных и муниципальных платежах информации о неуплате в установленный законодательством Российской Федерации срок денежных взысканий (штрафов) за нарушение законодательства Российской Федерации, а в случае отсутствия в исполнительном документе одного из идентификаторов должника исполнительный документ возвращается в орган, его выдавший, для оформления надлежащим образом, о чем уведомляется взыскатель.</w:t>
      </w:r>
    </w:p>
    <w:p>
      <w:pPr>
        <w:spacing w:after="120"/>
        <w:ind w:firstLine="709"/>
      </w:pPr>
      <w:r>
        <w:rPr>
          <w:sz w:val="24"/>
        </w:rPr>
        <w:t xml:space="preserve">(часть 8 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pPr>
        <w:spacing w:after="120"/>
        <w:ind w:firstLine="709"/>
      </w:pPr>
      <w:r>
        <w:rPr>
          <w:sz w:val="24"/>
        </w:rPr>
        <w:t xml:space="preserve">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pPr>
        <w:spacing w:after="120"/>
        <w:ind w:firstLine="709"/>
      </w:pPr>
      <w:r>
        <w:rPr>
          <w:sz w:val="24"/>
        </w:rPr>
        <w:t xml:space="preserve">11. Если исполнительный документ впервые поступил в службу судебных приставов, то в постановлении о возбуждении исполнительного производства устанавливается срок для добровольного исполнения должником содержащихся в исполнительном документе требований и должник предупреждается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статьями 112 и 116 настоящего Федерального закона.</w:t>
      </w:r>
    </w:p>
    <w:p>
      <w:pPr>
        <w:spacing w:after="120"/>
        <w:ind w:firstLine="709"/>
      </w:pPr>
      <w:r>
        <w:rPr>
          <w:sz w:val="24"/>
        </w:rPr>
        <w:t xml:space="preserve">(в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12 ст. 30 см. Постановление КС РФ от 01.06.2023 N 29-П.</w:t>
      </w:r>
    </w:p>
    <w:p>
      <w:pPr>
        <w:spacing w:after="120"/>
        <w:ind w:firstLine="709"/>
      </w:pPr>
      <w:r>
        <w:rPr>
          <w:sz w:val="24"/>
        </w:rPr>
        <w:t xml:space="preserve">12. Срок для добровольного исполнения составляет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 отправленного посредством передачи короткого текстового сообщения по сети подвижной радиотелефонной связи, либо иного извещения или постановления о возбуждении исполнительного производства, вынесенного в форме электронного документа и направленного адресату, в том числе в его единый личный кабинет на Едином портале государственных и муниципальных услуг, в соответствии с частью 2.1 статьи 14 настоящего Федерального закона, если иное не установлено настоящим Федеральным законом .</w:t>
      </w:r>
    </w:p>
    <w:p>
      <w:pPr>
        <w:spacing w:after="120"/>
        <w:ind w:firstLine="709"/>
      </w:pPr>
      <w:r>
        <w:rPr>
          <w:sz w:val="24"/>
        </w:rPr>
        <w:t xml:space="preserve">(часть 12 в ред. Федерального закона от 12.11.2019 N 375-ФЗ)</w:t>
      </w:r>
    </w:p>
    <w:p>
      <w:pPr>
        <w:spacing w:after="120"/>
        <w:ind w:firstLine="709"/>
      </w:pPr>
      <w:r>
        <w:rPr>
          <w:sz w:val="24"/>
        </w:rPr>
        <w:t xml:space="preserve">(см. текст в предыдущей редакции )</w:t>
      </w:r>
    </w:p>
    <w:p>
      <w:pPr>
        <w:spacing w:after="120"/>
        <w:ind w:firstLine="709"/>
      </w:pPr>
      <w:r>
        <w:rPr>
          <w:sz w:val="24"/>
        </w:rPr>
        <w:t xml:space="preserve">13. Утратил силу. - Федеральный закон от 08.03.2015 N 57-ФЗ.</w:t>
      </w:r>
    </w:p>
    <w:p>
      <w:pPr>
        <w:spacing w:after="120"/>
        <w:ind w:firstLine="709"/>
      </w:pPr>
      <w:r>
        <w:rPr>
          <w:sz w:val="24"/>
        </w:rPr>
        <w:t xml:space="preserve">(см. текст в предыдущей редакции )</w:t>
      </w:r>
    </w:p>
    <w:p>
      <w:pPr>
        <w:spacing w:after="120"/>
        <w:ind w:firstLine="709"/>
      </w:pPr>
      <w:r>
        <w:rPr>
          <w:sz w:val="24"/>
        </w:rPr>
        <w:t xml:space="preserve">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pPr>
        <w:spacing w:after="120"/>
        <w:ind w:firstLine="709"/>
      </w:pPr>
      <w:r>
        <w:rPr>
          <w:sz w:val="24"/>
        </w:rPr>
        <w:t xml:space="preserve">1) в соответствии с частью 16 настоящей статьи;</w:t>
      </w:r>
    </w:p>
    <w:p>
      <w:pPr>
        <w:spacing w:after="120"/>
        <w:ind w:firstLine="709"/>
      </w:pPr>
      <w:r>
        <w:rPr>
          <w:sz w:val="24"/>
        </w:rPr>
        <w:t xml:space="preserve">2) при последующих предъявлениях исполнительного документа;</w:t>
      </w:r>
    </w:p>
    <w:p>
      <w:pPr>
        <w:spacing w:after="120"/>
        <w:ind w:firstLine="709"/>
      </w:pPr>
      <w:r>
        <w:rPr>
          <w:sz w:val="24"/>
        </w:rPr>
        <w:t xml:space="preserve">3) по исполнительному документу о конфискации имущества;</w:t>
      </w:r>
    </w:p>
    <w:p>
      <w:pPr>
        <w:spacing w:after="120"/>
        <w:ind w:firstLine="709"/>
      </w:pPr>
      <w:r>
        <w:rPr>
          <w:sz w:val="24"/>
        </w:rPr>
        <w:t xml:space="preserve">4) по исполнительному документу об отбывании обязательных работ;</w:t>
      </w:r>
    </w:p>
    <w:p>
      <w:pPr>
        <w:spacing w:after="120"/>
        <w:ind w:firstLine="709"/>
      </w:pPr>
      <w:r>
        <w:rPr>
          <w:sz w:val="24"/>
        </w:rPr>
        <w:t xml:space="preserve">5) по исполнительному документу, подлежащему немедленному исполнению;</w:t>
      </w:r>
    </w:p>
    <w:p>
      <w:pPr>
        <w:spacing w:after="120"/>
        <w:ind w:firstLine="709"/>
      </w:pPr>
      <w:r>
        <w:rPr>
          <w:sz w:val="24"/>
        </w:rPr>
        <w:t xml:space="preserve">6) по исполнительному документу о принудительном выдворении за пределы Российской Федерации иностранного гражданина или лица без гражданства;</w:t>
      </w:r>
    </w:p>
    <w:p>
      <w:pPr>
        <w:spacing w:after="120"/>
        <w:ind w:firstLine="709"/>
      </w:pPr>
      <w:r>
        <w:rPr>
          <w:sz w:val="24"/>
        </w:rPr>
        <w:t xml:space="preserve">7) по запросу центрального органа о розыске ребенка;</w:t>
      </w:r>
    </w:p>
    <w:p>
      <w:pPr>
        <w:spacing w:after="120"/>
        <w:ind w:firstLine="709"/>
      </w:pPr>
      <w:r>
        <w:rPr>
          <w:sz w:val="24"/>
        </w:rPr>
        <w:t xml:space="preserve">(п. 7 введен Федеральным законом от 05.05.2014 N 126-ФЗ)</w:t>
      </w:r>
    </w:p>
    <w:p>
      <w:pPr>
        <w:spacing w:after="120"/>
        <w:ind w:firstLine="709"/>
      </w:pPr>
      <w:r>
        <w:rPr>
          <w:sz w:val="24"/>
        </w:rPr>
        <w:t xml:space="preserve">8) по исполнительному документу, выданному судами общей юрисдикции и арбитражными судами в отношении иностранного государства.</w:t>
      </w:r>
    </w:p>
    <w:p>
      <w:pPr>
        <w:spacing w:after="120"/>
        <w:ind w:firstLine="709"/>
      </w:pPr>
      <w:r>
        <w:rPr>
          <w:sz w:val="24"/>
        </w:rPr>
        <w:t xml:space="preserve">(п. 8 введен Федеральным законом от 29.12.2015 N 393-ФЗ)</w:t>
      </w:r>
    </w:p>
    <w:p>
      <w:pPr>
        <w:spacing w:after="120"/>
        <w:ind w:firstLine="709"/>
      </w:pPr>
      <w:r>
        <w:rPr>
          <w:sz w:val="24"/>
        </w:rPr>
        <w:t xml:space="preserve">(часть 14 в ред. Федерального закона от 05.04.2013 N 49-ФЗ)</w:t>
      </w:r>
    </w:p>
    <w:p>
      <w:pPr>
        <w:spacing w:after="120"/>
        <w:ind w:firstLine="709"/>
      </w:pPr>
      <w:r>
        <w:rPr>
          <w:sz w:val="24"/>
        </w:rPr>
        <w:t xml:space="preserve">(см. текст в предыдущей редакции )</w:t>
      </w:r>
    </w:p>
    <w:p>
      <w:pPr>
        <w:spacing w:after="120"/>
        <w:ind w:firstLine="709"/>
      </w:pPr>
      <w:r>
        <w:rPr>
          <w:sz w:val="24"/>
        </w:rPr>
        <w:t xml:space="preserve">14.1. 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имущества ,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 Судебный пристав-исполнитель в постановлении о возбуждении исполнительного производства также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 прожиточного минимума ,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w:t>
      </w:r>
    </w:p>
    <w:p>
      <w:pPr>
        <w:spacing w:after="120"/>
        <w:ind w:firstLine="709"/>
      </w:pPr>
      <w:r>
        <w:rPr>
          <w:sz w:val="24"/>
        </w:rPr>
        <w:t xml:space="preserve">(часть 14.1 введена Федеральным законом от 08.03.2015 N 57-ФЗ; в ред. Федерального закона от 29.06.2021 N 234-ФЗ)</w:t>
      </w:r>
    </w:p>
    <w:p>
      <w:pPr>
        <w:spacing w:after="120"/>
        <w:ind w:firstLine="709"/>
      </w:pPr>
      <w:r>
        <w:rPr>
          <w:sz w:val="24"/>
        </w:rPr>
        <w:t xml:space="preserve">(см. текст в предыдущей редакции )</w:t>
      </w:r>
    </w:p>
    <w:p>
      <w:pPr>
        <w:spacing w:after="120"/>
        <w:ind w:firstLine="709"/>
      </w:pPr>
      <w:r>
        <w:rPr>
          <w:sz w:val="24"/>
        </w:rPr>
        <w:t xml:space="preserve">14.2. 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 при неисполнении в установленный для добровольного исполнения срок без уважительных причин требований, содержащихся в исполнительном документе.</w:t>
      </w:r>
    </w:p>
    <w:p>
      <w:pPr>
        <w:spacing w:after="120"/>
        <w:ind w:firstLine="709"/>
      </w:pPr>
      <w:r>
        <w:rPr>
          <w:sz w:val="24"/>
        </w:rPr>
        <w:t xml:space="preserve">(часть 14.2 введена Федеральным законом от 28.11.2015 N 340-ФЗ)</w:t>
      </w:r>
    </w:p>
    <w:p>
      <w:pPr>
        <w:spacing w:after="120"/>
        <w:ind w:firstLine="709"/>
      </w:pPr>
      <w:r>
        <w:rPr>
          <w:sz w:val="24"/>
        </w:rPr>
        <w:t xml:space="preserve">15. 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w:t>
      </w:r>
    </w:p>
    <w:p>
      <w:pPr>
        <w:spacing w:after="120"/>
        <w:ind w:firstLine="709"/>
      </w:pPr>
      <w:r>
        <w:rPr>
          <w:sz w:val="24"/>
        </w:rPr>
        <w:t xml:space="preserve">(в ред. Федерального закона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pPr>
        <w:spacing w:after="120"/>
        <w:ind w:firstLine="709"/>
      </w:pPr>
      <w:r>
        <w:rPr>
          <w:sz w:val="24"/>
        </w:rPr>
        <w:t xml:space="preserve">(в ред. Федерального закона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17. Копия постановления судебного пристава-исполнителя о возбуждении исполнительного производства или постановление в форме электронного документа, подписанного усиленной квалифицированной электронной подписью судебного пристава-исполнителя, вынесшего данное постановление,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w:t>
      </w:r>
    </w:p>
    <w:p>
      <w:pPr>
        <w:spacing w:after="120"/>
        <w:ind w:firstLine="709"/>
      </w:pPr>
      <w:r>
        <w:rPr>
          <w:sz w:val="24"/>
        </w:rPr>
        <w:t xml:space="preserve">(часть 17 в ред. Федерального закона от 12.11.2019 N 375-ФЗ)</w:t>
      </w:r>
    </w:p>
    <w:p>
      <w:pPr>
        <w:spacing w:after="120"/>
        <w:ind w:firstLine="709"/>
      </w:pPr>
      <w:r>
        <w:rPr>
          <w:sz w:val="24"/>
        </w:rPr>
        <w:t xml:space="preserve">(см. текст в предыдущей редакции )</w:t>
      </w:r>
    </w:p>
    <w:p>
      <w:pPr>
        <w:spacing w:after="120"/>
        <w:ind w:firstLine="709"/>
      </w:pPr>
      <w:r>
        <w:rPr>
          <w:sz w:val="24"/>
        </w:rPr>
        <w:t xml:space="preserve">18. 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статьей 315 Уголовного кодекса Российской Федерации за неисполнение судебного акта, а равно воспрепятствование его исполнению.</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30</dc:title>
  <dc:creator>АРБИТРАЖ! · arbi.ru</dc:creator>
  <cp:lastModifiedBy>АРБИТРАЖ!</cp:lastModifiedBy>
  <dcterms:created xsi:type="dcterms:W3CDTF">2026-10-22T22:04:41.876Z</dcterms:created>
</cp:coreProperties>
</file>