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40</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40</w:t>
      </w:r>
    </w:p>
    <w:p>
      <w:pPr>
        <w:spacing w:after="120"/>
        <w:ind w:firstLine="709"/>
      </w:pPr>
      <w:r>
        <w:rPr>
          <w:sz w:val="24"/>
        </w:rPr>
        <w:t xml:space="preserve">- Должник хочет приостановить исполнительное производство</w:t>
      </w:r>
    </w:p>
    <w:p>
      <w:pPr>
        <w:spacing w:after="120"/>
        <w:ind w:firstLine="709"/>
      </w:pPr>
      <w:r>
        <w:rPr>
          <w:sz w:val="24"/>
        </w:rPr>
        <w:t xml:space="preserve">- Должник не согласен с возобновлением исполнительного производства</w:t>
      </w:r>
    </w:p>
    <w:p>
      <w:pPr>
        <w:spacing w:after="120"/>
        <w:ind w:firstLine="709"/>
      </w:pPr>
      <w:r>
        <w:rPr>
          <w:sz w:val="24"/>
        </w:rPr>
        <w:t xml:space="preserve">1. Исполнительное производство подлежит приостановлению судебным приставом-исполнителем полностью или частично в случаях:</w:t>
      </w:r>
    </w:p>
    <w:p>
      <w:pPr>
        <w:spacing w:after="120"/>
        <w:ind w:firstLine="709"/>
      </w:pPr>
      <w:r>
        <w:rPr>
          <w:sz w:val="24"/>
        </w:rPr>
        <w:t xml:space="preserve">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pPr>
        <w:spacing w:after="120"/>
        <w:ind w:firstLine="709"/>
      </w:pPr>
      <w:r>
        <w:rPr>
          <w:sz w:val="24"/>
        </w:rPr>
        <w:t xml:space="preserve">2) утраты должником дееспособности;</w:t>
      </w:r>
    </w:p>
    <w:p>
      <w:pPr>
        <w:spacing w:after="120"/>
        <w:ind w:firstLine="709"/>
      </w:pPr>
      <w:r>
        <w:rPr>
          <w:sz w:val="24"/>
        </w:rPr>
        <w:t xml:space="preserve">КонсультантПлюс: примечание.</w:t>
      </w:r>
    </w:p>
    <w:p>
      <w:pPr>
        <w:spacing w:after="120"/>
        <w:ind w:firstLine="709"/>
      </w:pPr>
      <w:r>
        <w:rPr>
          <w:sz w:val="24"/>
        </w:rPr>
        <w:t xml:space="preserve">О распространении основания, указанного в п. 3, на возврат задолженности по кредитному договору членов семьи военнослужащего, а также о возобновлении производства, приостановленного по этому основанию, см. ФЗ от 07.10.2022 N 377-ФЗ.</w:t>
      </w:r>
    </w:p>
    <w:p>
      <w:pPr>
        <w:spacing w:after="120"/>
        <w:ind w:firstLine="709"/>
      </w:pPr>
      <w:r>
        <w:rPr>
          <w:sz w:val="24"/>
        </w:rPr>
        <w:t xml:space="preserve">3) если должник-гражданин, в том числе индивидуальный предприниматель:</w:t>
      </w:r>
    </w:p>
    <w:p>
      <w:pPr>
        <w:spacing w:after="120"/>
        <w:ind w:firstLine="709"/>
      </w:pPr>
      <w:r>
        <w:rPr>
          <w:sz w:val="24"/>
        </w:rPr>
        <w:t xml:space="preserve">а) участвует в боевых действиях в составе Вооруженных Сил Российской Федерации, других войск, воинских формирований и органов, в проведении контртеррористической операции;</w:t>
      </w:r>
    </w:p>
    <w:p>
      <w:pPr>
        <w:spacing w:after="120"/>
        <w:ind w:firstLine="709"/>
      </w:pPr>
      <w:r>
        <w:rPr>
          <w:sz w:val="24"/>
        </w:rPr>
        <w:t xml:space="preserve">б) призван на военную службу по мобилизации в Вооруженные Силы Российской Федерации;</w:t>
      </w:r>
    </w:p>
    <w:p>
      <w:pPr>
        <w:spacing w:after="120"/>
        <w:ind w:firstLine="709"/>
      </w:pPr>
      <w:r>
        <w:rPr>
          <w:sz w:val="24"/>
        </w:rPr>
        <w:t xml:space="preserve">в) принимает участие в специальной военной операции;</w:t>
      </w:r>
    </w:p>
    <w:p>
      <w:pPr>
        <w:spacing w:after="120"/>
        <w:ind w:firstLine="709"/>
      </w:pPr>
      <w:r>
        <w:rPr>
          <w:sz w:val="24"/>
        </w:rPr>
        <w:t xml:space="preserve">г) является военнослужащим органов федеральной службы безопасности, непосредственно выполняющим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д) является военнослужащим или лицом, имеющим специальное звание полиции, проходящим военную службу (службу) в войсках национальной гвардии Российской Федерации, сотрудником органов внутренних дел Российской Федерации, выполняющим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(п. 3 в ред. Федерального закона от 23.11.2024 N 391-ФЗ)</w:t>
      </w:r>
    </w:p>
    <w:p>
      <w:pPr>
        <w:spacing w:after="120"/>
        <w:ind w:firstLine="709"/>
      </w:pPr>
      <w:r>
        <w:rPr>
          <w:sz w:val="24"/>
        </w:rPr>
        <w:t xml:space="preserve">(см. текст в предыдущей редакции )</w:t>
      </w:r>
    </w:p>
    <w:p>
      <w:pPr>
        <w:spacing w:after="120"/>
        <w:ind w:firstLine="709"/>
      </w:pPr>
      <w:r>
        <w:rPr>
          <w:sz w:val="24"/>
        </w:rPr>
        <w:t xml:space="preserve">3.1) обращения взыскателя, относящегося к категориям лиц, указанным в подпунктах "а" - "д" пункта 3 настоящей части;</w:t>
      </w:r>
    </w:p>
    <w:p>
      <w:pPr>
        <w:spacing w:after="120"/>
        <w:ind w:firstLine="709"/>
      </w:pPr>
      <w:r>
        <w:rPr>
          <w:sz w:val="24"/>
        </w:rPr>
        <w:t xml:space="preserve">(п. 3.1 введен Федеральным законом от 23.11.2024 N 391-ФЗ)</w:t>
      </w:r>
    </w:p>
    <w:p>
      <w:pPr>
        <w:spacing w:after="120"/>
        <w:ind w:firstLine="709"/>
      </w:pPr>
      <w:r>
        <w:rPr>
          <w:sz w:val="24"/>
        </w:rPr>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законом "О банках и банковской деятельности" не приостанавливается;</w:t>
      </w:r>
    </w:p>
    <w:p>
      <w:pPr>
        <w:spacing w:after="120"/>
        <w:ind w:firstLine="709"/>
      </w:pPr>
      <w:r>
        <w:rPr>
          <w:sz w:val="24"/>
        </w:rPr>
        <w:t xml:space="preserve">4.1) 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Законом Российской Федерации от 27 ноября 1992 года N 4015-1 "Об организации страхового дела в Российской Федерации" не приостанавливается;</w:t>
      </w:r>
    </w:p>
    <w:p>
      <w:pPr>
        <w:spacing w:after="120"/>
        <w:ind w:firstLine="709"/>
      </w:pPr>
      <w:r>
        <w:rPr>
          <w:sz w:val="24"/>
        </w:rPr>
        <w:t xml:space="preserve">(п. 4.1 введен Федеральным законом от 22.12.2020 N 442-ФЗ)</w:t>
      </w:r>
    </w:p>
    <w:p>
      <w:pPr>
        <w:spacing w:after="120"/>
        <w:ind w:firstLine="709"/>
      </w:pPr>
      <w:r>
        <w:rPr>
          <w:sz w:val="24"/>
        </w:rPr>
        <w:t xml:space="preserve">5) применения арбитражным судом в отношении должника-организации процедуры банкротства в порядке, установленном статьей 96 настоящего Федерального закона;</w:t>
      </w:r>
    </w:p>
    <w:p>
      <w:pPr>
        <w:spacing w:after="120"/>
        <w:ind w:firstLine="709"/>
      </w:pPr>
      <w:r>
        <w:rPr>
          <w:sz w:val="24"/>
        </w:rPr>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статьей 69.1 настоящего Федерального закона;</w:t>
      </w:r>
    </w:p>
    <w:p>
      <w:pPr>
        <w:spacing w:after="120"/>
        <w:ind w:firstLine="709"/>
      </w:pPr>
      <w:r>
        <w:rPr>
          <w:sz w:val="24"/>
        </w:rPr>
        <w:t xml:space="preserve">(п. 5.1 введен Федеральным законом от 29.06.2015 N 154-ФЗ)</w:t>
      </w:r>
    </w:p>
    <w:p>
      <w:pPr>
        <w:spacing w:after="120"/>
        <w:ind w:firstLine="709"/>
      </w:pPr>
      <w:r>
        <w:rPr>
          <w:sz w:val="24"/>
        </w:rPr>
        <w:t xml:space="preserve">5.2) включения сведений о возбуждении в отношении должника-гражданина процедуры внесудебного банкротства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Приостановление исполнительного производства осуществляется в порядке, установленном статьей 69.1 настоящего Федерального закона;</w:t>
      </w:r>
    </w:p>
    <w:p>
      <w:pPr>
        <w:spacing w:after="120"/>
        <w:ind w:firstLine="709"/>
      </w:pPr>
      <w:r>
        <w:rPr>
          <w:sz w:val="24"/>
        </w:rPr>
        <w:t xml:space="preserve">(п. 5.2 введен Федеральным законом от 31.07.2020 N 289-ФЗ)</w:t>
      </w:r>
    </w:p>
    <w:p>
      <w:pPr>
        <w:spacing w:after="120"/>
        <w:ind w:firstLine="709"/>
      </w:pPr>
      <w:r>
        <w:rPr>
          <w:sz w:val="24"/>
        </w:rPr>
        <w:t xml:space="preserve">КонсультантПлюс: примечание.</w:t>
      </w:r>
    </w:p>
    <w:p>
      <w:pPr>
        <w:spacing w:after="120"/>
        <w:ind w:firstLine="709"/>
      </w:pPr>
      <w:r>
        <w:rPr>
          <w:sz w:val="24"/>
        </w:rPr>
        <w:t xml:space="preserve">С 27.07.2027 ч. 1 ст. 40 дополняется п. 5.3 ( ФЗ от 26.07.2026 N 253-ФЗ).</w:t>
      </w:r>
    </w:p>
    <w:p>
      <w:pPr>
        <w:spacing w:after="120"/>
        <w:ind w:firstLine="709"/>
      </w:pPr>
      <w:r>
        <w:rPr>
          <w:sz w:val="24"/>
        </w:rPr>
        <w:t xml:space="preserve">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pPr>
        <w:spacing w:after="120"/>
        <w:ind w:firstLine="709"/>
      </w:pPr>
      <w:r>
        <w:rPr>
          <w:sz w:val="24"/>
        </w:rPr>
        <w:t xml:space="preserve">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пункте 4 части 1 статьи 94 настоящего Федерального закона;</w:t>
      </w:r>
    </w:p>
    <w:p>
      <w:pPr>
        <w:spacing w:after="120"/>
        <w:ind w:firstLine="709"/>
      </w:pPr>
      <w:r>
        <w:rPr>
          <w:sz w:val="24"/>
        </w:rPr>
        <w:t xml:space="preserve">(в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8) отсутствия у должника - иностранного государства имущества , на которое может быть обращено взыскание;</w:t>
      </w:r>
    </w:p>
    <w:p>
      <w:pPr>
        <w:spacing w:after="120"/>
        <w:ind w:firstLine="709"/>
      </w:pPr>
      <w:r>
        <w:rPr>
          <w:sz w:val="24"/>
        </w:rPr>
        <w:t xml:space="preserve">(п. 8 введен Федеральным законом от 29.12.2015 N 393-ФЗ)</w:t>
      </w:r>
    </w:p>
    <w:p>
      <w:pPr>
        <w:spacing w:after="120"/>
        <w:ind w:firstLine="709"/>
      </w:pPr>
      <w:r>
        <w:rPr>
          <w:sz w:val="24"/>
        </w:rPr>
        <w:t xml:space="preserve">9) распространения на должника моратория на возбуждение дел о банкротстве, предусмотренного статьей 9.1 Федерального закона от 26 октября 2002 года N 127-ФЗ "О несостоятельности (банкротстве)";</w:t>
      </w:r>
    </w:p>
    <w:p>
      <w:pPr>
        <w:spacing w:after="120"/>
        <w:ind w:firstLine="709"/>
      </w:pPr>
      <w:r>
        <w:rPr>
          <w:sz w:val="24"/>
        </w:rPr>
        <w:t xml:space="preserve">(п. 9 введен Федеральным законом от 08.06.2020 N 166-ФЗ)</w:t>
      </w:r>
    </w:p>
    <w:p>
      <w:pPr>
        <w:spacing w:after="120"/>
        <w:ind w:firstLine="709"/>
      </w:pPr>
      <w:r>
        <w:rPr>
          <w:sz w:val="24"/>
        </w:rPr>
        <w:t xml:space="preserve">10) если место совершения исполнительных действий или применения мер принудительного исполнения, определяемое в соответствии с частями 1 - 3 статьи 33 настоящего Федерального закона, находится на территории, на которой введено военное положение, или на территории, в пределах которой введен правовой режим контртеррористической операции.</w:t>
      </w:r>
    </w:p>
    <w:p>
      <w:pPr>
        <w:spacing w:after="120"/>
        <w:ind w:firstLine="709"/>
      </w:pPr>
      <w:r>
        <w:rPr>
          <w:sz w:val="24"/>
        </w:rPr>
        <w:t xml:space="preserve">(п. 10 введен Федеральным законом от 29.12.2025 N 566-ФЗ)</w:t>
      </w:r>
    </w:p>
    <w:p>
      <w:pPr>
        <w:spacing w:after="120"/>
        <w:ind w:firstLine="709"/>
      </w:pPr>
      <w:r>
        <w:rPr>
          <w:sz w:val="24"/>
        </w:rPr>
        <w:t xml:space="preserve">1.1. Основания для приостановления исполнительного производства, предусмотренные пунктами 3 и 10 части 1 настоящей статьи, не распространяются на требования по алиментным обязательствам, по обязательствам о возмещении вреда жизни или здоровью гражданина (в том числе по обязательствам о возмещении вреда в связи со смертью кормильца), а также на требования имущественного характера, возникшие в результате совершения коррупционных правонарушений.</w:t>
      </w:r>
    </w:p>
    <w:p>
      <w:pPr>
        <w:spacing w:after="120"/>
        <w:ind w:firstLine="709"/>
      </w:pPr>
      <w:r>
        <w:rPr>
          <w:sz w:val="24"/>
        </w:rPr>
        <w:t xml:space="preserve">(часть 1.1 введена Федеральным законом от 29.12.2022 N 603-ФЗ; в ред. Федеральных законов от 23.11.2024 N 391-ФЗ , от 29.12.2025 N 566-ФЗ )</w:t>
      </w:r>
    </w:p>
    <w:p>
      <w:pPr>
        <w:spacing w:after="120"/>
        <w:ind w:firstLine="709"/>
      </w:pPr>
      <w:r>
        <w:rPr>
          <w:sz w:val="24"/>
        </w:rPr>
        <w:t xml:space="preserve">(см. текст в предыдущей редакции )</w:t>
      </w:r>
    </w:p>
    <w:p>
      <w:pPr>
        <w:spacing w:after="120"/>
        <w:ind w:firstLine="709"/>
      </w:pPr>
      <w:r>
        <w:rPr>
          <w:sz w:val="24"/>
        </w:rPr>
        <w:t xml:space="preserve">1.2. Основание для приостановления исполнительного производства, предусмотренное пунктом 10 части 1 настоящей статьи, не распространяется на требования в отношении должника-организации по выплате выходных пособий и оплате труда лиц, работающих (работавших) по трудовому договору, по обязательным платежам в бюджет и во внебюджетные фонды.</w:t>
      </w:r>
    </w:p>
    <w:p>
      <w:pPr>
        <w:spacing w:after="120"/>
        <w:ind w:firstLine="709"/>
      </w:pPr>
      <w:r>
        <w:rPr>
          <w:sz w:val="24"/>
        </w:rPr>
        <w:t xml:space="preserve">(часть 1.2 введена Федеральным законом от 29.12.2025 N 566-ФЗ)</w:t>
      </w:r>
    </w:p>
    <w:p>
      <w:pPr>
        <w:spacing w:after="120"/>
        <w:ind w:firstLine="709"/>
      </w:pPr>
      <w:r>
        <w:rPr>
          <w:sz w:val="24"/>
        </w:rPr>
        <w:t xml:space="preserve">2. Исполнительное производство может быть приостановлено судебным приставом-исполнителем полностью или частично в случаях:</w:t>
      </w:r>
    </w:p>
    <w:p>
      <w:pPr>
        <w:spacing w:after="120"/>
        <w:ind w:firstLine="709"/>
      </w:pPr>
      <w:r>
        <w:rPr>
          <w:sz w:val="24"/>
        </w:rPr>
        <w:t xml:space="preserve">1) нахождения должника на лечении в стационарном лечебном учреждении;</w:t>
      </w:r>
    </w:p>
    <w:p>
      <w:pPr>
        <w:spacing w:after="120"/>
        <w:ind w:firstLine="709"/>
      </w:pPr>
      <w:r>
        <w:rPr>
          <w:sz w:val="24"/>
        </w:rPr>
        <w:t xml:space="preserve">2) розыска должника, его имущества или розыска ребенка;</w:t>
      </w:r>
    </w:p>
    <w:p>
      <w:pPr>
        <w:spacing w:after="120"/>
        <w:ind w:firstLine="709"/>
      </w:pPr>
      <w:r>
        <w:rPr>
          <w:sz w:val="24"/>
        </w:rPr>
        <w:t xml:space="preserve">(в ред. Федерального закона от 11.07.2011 N 196-ФЗ)</w:t>
      </w:r>
    </w:p>
    <w:p>
      <w:pPr>
        <w:spacing w:after="120"/>
        <w:ind w:firstLine="709"/>
      </w:pPr>
      <w:r>
        <w:rPr>
          <w:sz w:val="24"/>
        </w:rPr>
        <w:t xml:space="preserve">(см. текст в предыдущей редакции )</w:t>
      </w:r>
    </w:p>
    <w:p>
      <w:pPr>
        <w:spacing w:after="120"/>
        <w:ind w:firstLine="709"/>
      </w:pPr>
      <w:r>
        <w:rPr>
          <w:sz w:val="24"/>
        </w:rPr>
        <w:t xml:space="preserve">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pPr>
        <w:spacing w:after="120"/>
        <w:ind w:firstLine="709"/>
      </w:pPr>
      <w:r>
        <w:rPr>
          <w:sz w:val="24"/>
        </w:rPr>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частью 6 статьи 33 настоящего Федерального закона.</w:t>
      </w:r>
    </w:p>
    <w:p>
      <w:pPr>
        <w:spacing w:after="120"/>
        <w:ind w:firstLine="709"/>
      </w:pPr>
      <w:r>
        <w:rPr>
          <w:sz w:val="24"/>
        </w:rPr>
        <w:t xml:space="preserve">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частью 3 статьи 39 настоящего Федерального закона.</w:t>
      </w:r>
    </w:p>
    <w:p>
      <w:pPr>
        <w:spacing w:after="120"/>
        <w:ind w:firstLine="709"/>
      </w:pPr>
      <w:r>
        <w:rPr>
          <w:sz w:val="24"/>
        </w:rPr>
        <w:t xml:space="preserve">(в ред. Федеральных законов от 08.03.2015 N 57-ФЗ , от 30.12.2015 N 425-ФЗ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40</dc:title>
  <dc:creator>АРБИТРАЖ! · arbi.ru</dc:creator>
  <cp:lastModifiedBy>АРБИТРАЖ!</cp:lastModifiedBy>
  <dcterms:created xsi:type="dcterms:W3CDTF">2026-10-22T18:55:23.575Z</dcterms:created>
</cp:coreProperties>
</file>