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64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7. Исполнительные действия. Меры принудительного исполнения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64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Должник хочет снять запрет на совершение регистрационных действий</w:t>
      </w:r>
    </w:p>
    <w:p>
      <w:pPr>
        <w:spacing w:after="120"/>
        <w:ind w:firstLine="709"/>
      </w:pPr>
      <w:r>
        <w:rPr>
          <w:sz w:val="24"/>
        </w:rPr>
        <w:t xml:space="preserve">- Взыскатель не согласен с бездействием пристава</w:t>
      </w:r>
    </w:p>
    <w:p>
      <w:pPr>
        <w:spacing w:after="120"/>
        <w:ind w:firstLine="709"/>
      </w:pPr>
      <w:r>
        <w:rPr>
          <w:sz w:val="24"/>
        </w:rPr>
        <w:t xml:space="preserve">- Должник хочет снять арест с имущества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Должник хочет снять запрет на регистрационные действия</w:t>
      </w:r>
    </w:p>
    <w:p>
      <w:pPr>
        <w:spacing w:after="120"/>
        <w:ind w:firstLine="709"/>
      </w:pPr>
      <w:r>
        <w:rPr>
          <w:sz w:val="24"/>
        </w:rPr>
        <w:t xml:space="preserve">- Взыскатель не согласен с бездействием пристава</w:t>
      </w:r>
    </w:p>
    <w:p>
      <w:pPr>
        <w:spacing w:after="120"/>
        <w:ind w:firstLine="709"/>
      </w:pPr>
      <w:r>
        <w:rPr>
          <w:sz w:val="24"/>
        </w:rPr>
        <w:t xml:space="preserve">1. Исполнительными действиями являются совершаемые судебным приставом-исполнителем в соответствии с настоящим Федеральным законом действия, направленные на создание условий для применения мер принудительного исполнения, а равно на понуждение должника к полному, правильному и своевременному исполнению требований, содержащихся в исполнительном документе. Судебный пристав-исполнитель вправе совершать следующие исполнительные действия: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03.12.2011 N 389-ФЗ)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вызывать стороны исполнительного производства (их представителей), иных лиц в случаях, предусмотренных законодательством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2) запрашивать необходимые сведения, в том числе персональные данные, у физических лиц, организаций и органов, находящихся на территории Российской Федерации, а также на территориях иностранных государств, в порядке, установленном международным договором Российской Федерации, получать от них объяснения, информацию, справки;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27.07.2010 N 213-ФЗ)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проводить проверку, в том числе проверку финансовых документов, по исполнению исполнительных документов;</w:t>
      </w:r>
    </w:p>
    <w:p>
      <w:pPr>
        <w:spacing w:after="120"/>
        <w:ind w:firstLine="709"/>
      </w:pPr>
      <w:r>
        <w:rPr>
          <w:sz w:val="24"/>
        </w:rPr>
        <w:t xml:space="preserve">4) давать физическим и юридическим лицам поручения по исполнению требований, содержащихся в исполнительных документах;</w:t>
      </w:r>
    </w:p>
    <w:p>
      <w:pPr>
        <w:spacing w:after="120"/>
        <w:ind w:firstLine="709"/>
      </w:pPr>
      <w:r>
        <w:rPr>
          <w:sz w:val="24"/>
        </w:rPr>
        <w:t xml:space="preserve">5) входить в нежилые помещения, занимаемые должником или другими лицами либо принадлежащие должнику или другим лицам, в целях исполнения исполнительных документов;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12.03.2014 N 34-ФЗ)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с разрешения в письменной форме старшего судебного пристава (а в случае исполнения исполнительного документа о вселении взыскателя или выселении должника - без указанного разрешения) входить без согласия должника в жилое помещение, занимаемое должником;</w:t>
      </w:r>
    </w:p>
    <w:p>
      <w:pPr>
        <w:spacing w:after="120"/>
        <w:ind w:firstLine="709"/>
      </w:pPr>
      <w:r>
        <w:rPr>
          <w:sz w:val="24"/>
        </w:rPr>
        <w:t xml:space="preserve">7) в целях обеспечения исполнения исполнительного документа накладывать арест на имущество, в том числе денежные средства и ценные бумаги, изымать указанное имущество, передавать арестованное и изъятое имущество на хранение;</w:t>
      </w:r>
    </w:p>
    <w:p>
      <w:pPr>
        <w:spacing w:after="120"/>
        <w:ind w:firstLine="709"/>
      </w:pPr>
      <w:r>
        <w:rPr>
          <w:sz w:val="24"/>
        </w:rPr>
        <w:t xml:space="preserve">8) в порядке и пределах, которые установлены настоящим Федеральным законом , производить оценку имущества;</w:t>
      </w:r>
    </w:p>
    <w:p>
      <w:pPr>
        <w:spacing w:after="120"/>
        <w:ind w:firstLine="709"/>
      </w:pPr>
      <w:r>
        <w:rPr>
          <w:sz w:val="24"/>
        </w:rPr>
        <w:t xml:space="preserve">9) привлекать для оценки имущества специалистов, соответствующих требованиям законодательства Российской Федерации об оценочной деятельности (далее - оценщик);</w:t>
      </w:r>
    </w:p>
    <w:p>
      <w:pPr>
        <w:spacing w:after="120"/>
        <w:ind w:firstLine="709"/>
      </w:pPr>
      <w:r>
        <w:rPr>
          <w:sz w:val="24"/>
        </w:rPr>
        <w:t xml:space="preserve">10) производить розыск должника, его имущества, розыск ребенка самостоятельно или с привлечением органов внутренних дел;</w:t>
      </w:r>
    </w:p>
    <w:p>
      <w:pPr>
        <w:spacing w:after="120"/>
        <w:ind w:firstLine="709"/>
      </w:pPr>
      <w:r>
        <w:rPr>
          <w:sz w:val="24"/>
        </w:rPr>
        <w:t xml:space="preserve">11) запрашивать у сторон исполнительного производства необходимую информацию;</w:t>
      </w:r>
    </w:p>
    <w:p>
      <w:pPr>
        <w:spacing w:after="120"/>
        <w:ind w:firstLine="709"/>
      </w:pPr>
      <w:r>
        <w:rPr>
          <w:sz w:val="24"/>
        </w:rPr>
        <w:t xml:space="preserve">12) рассматривать заявления и ходатайства сторон исполнительного производства и других лиц, участвующих в исполнительном производстве;</w:t>
      </w:r>
    </w:p>
    <w:p>
      <w:pPr>
        <w:spacing w:after="120"/>
        <w:ind w:firstLine="709"/>
      </w:pPr>
      <w:r>
        <w:rPr>
          <w:sz w:val="24"/>
        </w:rPr>
        <w:t xml:space="preserve">13) взыскивать исполнительский сбор;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18.07.2011 N 225-ФЗ)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14) обращаться в орган, осуществляющий государственную регистрацию прав на имущество и сделок с ним (далее - регистрирующий орган), для проведения регистрации на имя должника принадлежащего ему имущества в случаях и порядке, которые установлены настоящим Федеральным законом ;</w:t>
      </w:r>
    </w:p>
    <w:p>
      <w:pPr>
        <w:spacing w:after="120"/>
        <w:ind w:firstLine="709"/>
      </w:pPr>
      <w:r>
        <w:rPr>
          <w:sz w:val="24"/>
        </w:rPr>
        <w:t xml:space="preserve">15) устанавливать временные ограничения на выезд должника из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15.1) устанавливать временные ограничения на пользование должником специальным правом, предоставленным ему в соответствии с законодательством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(п. 15.1 введен Федеральным законом от 28.11.2015 N 340-ФЗ)</w:t>
      </w:r>
    </w:p>
    <w:p>
      <w:pPr>
        <w:spacing w:after="120"/>
        <w:ind w:firstLine="709"/>
      </w:pPr>
      <w:r>
        <w:rPr>
          <w:sz w:val="24"/>
        </w:rPr>
        <w:t xml:space="preserve">16) проводить проверку правильности удержания и перечисления денежных средств по судебному акту, акту другого органа или должностного лица, правильности списания с лицевого счета должника в системе ведения реестра и со счета депо в депозитариях, открытых профессиональным участником рынка ценных бумаг в соответствии с Федеральным законом от 22 апреля 1996 года N 39-ФЗ "О рынке ценных бумаг" (далее соответственно - лицевой счет и счет депо), и зачисления на лицевой счет или счет депо взыскателя эмиссионных ценных бумаг, а также правильности списания цифровых валют и (или) цифровых прав с цифрового счета должника и зачисления цифровых валют, цифровых прав на цифровой счет взыскателя по заявлению взыскателя или по собственной инициативе, в том числе по исполнительным документам, предъявленным в порядке, предусмотренном частью 1 статьи 8 , частью 1 статьи 8.1 , частью 1 статьи 8.2 и частью 1 статьи 9 настоящего Федерального закона. При проведении такой проверки организация или иное лицо, указанные в части 1 статьи 8 , части 1 статьи 8.1 , части 1 статьи 8.2 и части 1 статьи 9 настоящего Федерального закона, обязаны представить судебному приставу-исполнителю соответствующие бухгалтерские и иные документы;</w:t>
      </w:r>
    </w:p>
    <w:p>
      <w:pPr>
        <w:spacing w:after="120"/>
        <w:ind w:firstLine="709"/>
      </w:pPr>
      <w:r>
        <w:rPr>
          <w:sz w:val="24"/>
        </w:rPr>
        <w:t xml:space="preserve">(п. 16 в ред. Федерального закона от 04.08.2026 N 283-ФЗ)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16.1) производить зачет встречных однородных требований, подтвержденных исполнительными документами о взыскании денежных средств;</w:t>
      </w:r>
    </w:p>
    <w:p>
      <w:pPr>
        <w:spacing w:after="120"/>
        <w:ind w:firstLine="709"/>
      </w:pPr>
      <w:r>
        <w:rPr>
          <w:sz w:val="24"/>
        </w:rPr>
        <w:t xml:space="preserve">(п. 16.1 введен Федеральным законом от 28.12.2013 N 441-ФЗ)</w:t>
      </w:r>
    </w:p>
    <w:p>
      <w:pPr>
        <w:spacing w:after="120"/>
        <w:ind w:firstLine="709"/>
      </w:pPr>
      <w:r>
        <w:rPr>
          <w:sz w:val="24"/>
        </w:rPr>
        <w:t xml:space="preserve">17) совершать иные действия , необходимые для своевременного, полного и правильного исполнения исполнительных документов.</w:t>
      </w:r>
    </w:p>
    <w:p>
      <w:pPr>
        <w:spacing w:after="120"/>
        <w:ind w:firstLine="709"/>
      </w:pPr>
      <w:r>
        <w:rPr>
          <w:sz w:val="24"/>
        </w:rPr>
        <w:t xml:space="preserve">2. Утратил силу с 1 января 2012 года. - Федеральный закон от 03.12.2011 N 389-ФЗ.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Полученные судебным приставом-исполнителем в ходе принудительного исполнения судебных актов, актов других органов или должностных лиц персональные данные обрабатываются им исключительно в целях исполнения исполнительных документов в необходимом для этого объеме с учетом требований, установленных Федеральным законом от 27 июля 2006 года N 152-ФЗ "О персональных данных".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27.07.2010 N 213-ФЗ)</w:t>
      </w:r>
    </w:p>
    <w:p>
      <w:pPr>
        <w:spacing w:after="120"/>
        <w:ind w:firstLine="709"/>
      </w:pPr>
      <w:r>
        <w:rPr>
          <w:sz w:val="24"/>
        </w:rPr>
        <w:t xml:space="preserve">4. Исполнительные действия вправе совершать также главный судебный пристав Российской Федерации, главный судебный пристав субъекта (главный судебный пристав субъектов) Российской Федерации, старший судебный пристав и их заместители при осуществлении контроля в установленной сфере деятельности.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12.03.2014 N 34-ФЗ; в ред. Федерального закона от 30.12.2015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Исполнительные действия, указанные в пунктах 15 , 15.1 части 1 настоящей статьи, совершаются судебным приставом-исполнителем при наличии информации об извещении должника в порядке, предусмотренном главой 4 настоящего Федерального закона, о возбуждении в отношении его исполнительного производства и при уклонении должника от добровольного исполнения требований исполнительного документа, за исключением случаев объявления должника в розыск, а также включения должника в реестр должников по алиментным обязательствам.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28.11.2015 N 340-ФЗ; в ред. Федерального закона от 29.05.2024 N 114-ФЗ)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Исполнительные действия, указанные в пункте 7 части 1 настоящей статьи, не применяются в отношении денежных средств, выплачиваемых должнику-гражданину, в том числе индивидуальному предпринимателю, в связи с наличием оснований (обстоятельств), предусмотренных подпунктами "а" - "д" пункта 3 части 1 статьи 40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(часть 6 в ред. Федерального закона от 23.11.2024 N 391-ФЗ)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64</dc:title>
  <dc:creator>АРБИТРАЖ! · arbi.ru</dc:creator>
  <cp:lastModifiedBy>АРБИТРАЖ!</cp:lastModifiedBy>
  <dcterms:created xsi:type="dcterms:W3CDTF">2026-10-22T22:35:04.506Z</dcterms:created>
</cp:coreProperties>
</file>