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Особенности обращения взыскания на имущество должника-организации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ч. 1 ст. 96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1. На основании определения арбитражного суда о введении процедур наблюдения, финансового оздоровления или внешнего управления судебный пристав-исполнитель приостанавливает исполнение исполнительных документов по имущественным взысканиям, за исключением исполнительных документов, выданных на основании вступивших в законную силу до даты введения указанных процедур судебных актов или являющихся судебными актами, о выплате вознаграждения авторам результатов интеллектуальной деятельности, об истребовании имущества из чужого незаконного владения, о возмещении вреда, причиненного жизни или здоровью, а также о взыскании задолженности по текущим платежам и исполнительных документов о взыскании задолженности по заработной плате.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441-ФЗ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приостановлении исполнительного производства судебный пристав-исполнитель снимает аресты с имущества должника и иные ограничения по распоряжению этим имуществом, наложенные в ходе исполнительного производства. Судебный пристав-исполнитель вправе не снимать арест с имущества, стоимость которого не превышает размер задолженности, необходимый для исполнения требований исполнительных документов, исполнительное производство по которым не приостанавливается. Имущество, арест с которого не снят, может быть реализовано для удовлетворения требований по исполнительным документам, исполнение по которым не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ч. 3 ст. 96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3.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банкротстве.</w:t>
      </w:r>
    </w:p>
    <w:p>
      <w:pPr>
        <w:spacing w:after="120"/>
        <w:ind w:firstLine="709"/>
      </w:pPr>
      <w:r>
        <w:rPr>
          <w:sz w:val="24"/>
        </w:rPr>
        <w:t xml:space="preserve">4. При получении копии решения арбитражного суда о признании должника банкротом и об открытии конкурсного производства (а также когда должник находится в процессе ликвидации) судебный пристав-исполнитель оканчивает исполнительное производство, в том числе по исполнительным документам, исполнявшимся в ходе ранее введенных процедур банкротства, за исключением исполнительных документов о признании права собственности, об истребовании имущества из чужого незаконного владения, о применении последствий недействительности сделок, а также о взыскании задолженности по текущим платежам. Одновременно с окончанием исполнительного производства судебный пристав-исполнитель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Исполнительные документы, производство по которым окончено,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(ликвидатору). Копия указанного постановления в тот же срок направляется сторонам исполнительного производства. В случае поступления исполнительных документов в порядке, предусмотренном частью 1.1 статьи 12 настоящего Федерального закона, конкурсному управляющему или в ликвидационную комиссию (ликвидатору) в указанный срок направляются их копии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 заявлению взыскателя судебный пристав-исполнитель вправе проводить проверку правильности исполнения исполнительных документов, направленных ликвидатору, в порядке, установленном частями 8 и 9 статьи 47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7. Положения настоящей статьи применяются также при обращении взыскания на имущество должника - крестьянского (фермерского) хозяйства в случае исполнения исполнительного документа, выданного арбитражным судом, другим органом или должностным лицом в связи с деятельностью крестьянского (фермерского)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96</dc:title>
  <dc:creator>АРБИТРАЖ! · arbi.ru</dc:creator>
  <cp:lastModifiedBy>АРБИТРАЖ!</cp:lastModifiedBy>
  <dcterms:created xsi:type="dcterms:W3CDTF">2026-10-22T22:56:18.394Z</dcterms:created>
</cp:coreProperties>
</file>