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Обращение взыскания на заработную плату и иные доходы должника-гражданина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98</w:t>
      </w:r>
    </w:p>
    <w:p>
      <w:pPr>
        <w:spacing w:after="120"/>
        <w:ind w:firstLine="709"/>
      </w:pPr>
      <w:r>
        <w:rPr>
          <w:sz w:val="24"/>
        </w:rPr>
        <w:t xml:space="preserve">- Должник хочет отменить обращение взыскания на имущество</w:t>
      </w:r>
    </w:p>
    <w:p>
      <w:pPr>
        <w:spacing w:after="120"/>
        <w:ind w:firstLine="709"/>
      </w:pPr>
      <w:r>
        <w:rPr>
          <w:sz w:val="24"/>
        </w:rPr>
        <w:t xml:space="preserve">1. Судебный пристав-исполнитель обращает взыскание на заработную плату и иные доходы должника-гражданина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исполнение исполнительных документов, содержащих требования о взыскании периодических платежей;</w:t>
      </w:r>
    </w:p>
    <w:p>
      <w:pPr>
        <w:spacing w:after="120"/>
        <w:ind w:firstLine="709"/>
      </w:pPr>
      <w:r>
        <w:rPr>
          <w:sz w:val="24"/>
        </w:rPr>
        <w:t xml:space="preserve">2) взыскание суммы, не превышающей десяти тысяч рублей;</w:t>
      </w:r>
    </w:p>
    <w:p>
      <w:pPr>
        <w:spacing w:after="120"/>
        <w:ind w:firstLine="709"/>
      </w:pPr>
      <w:r>
        <w:rPr>
          <w:sz w:val="24"/>
        </w:rPr>
        <w:t xml:space="preserve">3) отсутствие или недостаточность у должника денежных средств и иного имущества для исполнения требований исполнительного документа в полном объеме.</w:t>
      </w:r>
    </w:p>
    <w:p>
      <w:pPr>
        <w:spacing w:after="120"/>
        <w:ind w:firstLine="709"/>
      </w:pPr>
      <w:r>
        <w:rPr>
          <w:sz w:val="24"/>
        </w:rPr>
        <w:t xml:space="preserve">1.1. В целях получения актуальной информации о трудоустройстве должника Федеральная служба судебных приставов может запрашивать в автоматическом режиме соответствующую информацию у органов государственной власти, иных органов, государственных внебюджетных фондов, организаций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29.05.2024 N 114-ФЗ)</w:t>
      </w:r>
    </w:p>
    <w:p>
      <w:pPr>
        <w:spacing w:after="120"/>
        <w:ind w:firstLine="709"/>
      </w:pPr>
      <w:r>
        <w:rPr>
          <w:sz w:val="24"/>
        </w:rPr>
        <w:t xml:space="preserve">2. При отсутствии или недостаточности у должника заработной платы и (или) иных доходов для исполнения требований о взыскании периодических платежей либо задолженности по ним взыскание обращается на денежные средства и иное имущество должника в порядке, установленном главой 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Лица, выплачивающие должнику заработную плату или иные периодические платежи, со дня получения исполнительного документа от взыскателя или копии исполнительного документа от судебного пристава-исполнителя обязаны удерживать денежные средства из заработной платы и иных доходов должника в соответствии с требованиями, содержащимися в исполнительном документе. Лица, выплачивающие должнику заработную плату или иные периодические платежи, в трехдневный срок со дня выплаты обязаны переводить удержанные денежные средства на депозитный счет службы судебных приставов. В случаях, предусмотренных статьей 9 настоящего Федерального закона, лица, выплачивающие должнику заработную плату или иные периодические платежи, в трехдневный срок со дня выплаты обязаны выплачивать или переводить удержанные денежные средства взыскателю. Перевод и перечисление денежных средств производятся за счет должника. Лица, выплачивающие должнику заработную плату и (или) иные доходы путем их перечисления на счет должника в банке или иной кредитной организации, обязаны указывать в расчетном документе сумму, взысканную по исполнительному документу, и соответствующий код вида дохода.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30.12.2020 N 495-ФЗ , от 25.04.2026 N 112-ФЗ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случаях приостановления исполнения требований исполнительных документов см. ФЗ от 29.12.2022 N 603-ФЗ .</w:t>
      </w:r>
    </w:p>
    <w:p>
      <w:pPr>
        <w:spacing w:after="120"/>
        <w:ind w:firstLine="709"/>
      </w:pPr>
      <w:r>
        <w:rPr>
          <w:sz w:val="24"/>
        </w:rPr>
        <w:t xml:space="preserve">4. Лица, выплачивающие должнику заработную плату или иные периодические платежи, заканчивают исполнение исполнительного документа:</w:t>
      </w:r>
    </w:p>
    <w:p>
      <w:pPr>
        <w:spacing w:after="120"/>
        <w:ind w:firstLine="709"/>
      </w:pPr>
      <w:r>
        <w:rPr>
          <w:sz w:val="24"/>
        </w:rPr>
        <w:t xml:space="preserve">1) после перечисления денежных средств в полном объеме;</w:t>
      </w:r>
    </w:p>
    <w:p>
      <w:pPr>
        <w:spacing w:after="120"/>
        <w:ind w:firstLine="709"/>
      </w:pPr>
      <w:r>
        <w:rPr>
          <w:sz w:val="24"/>
        </w:rPr>
        <w:t xml:space="preserve">2) при перемене должником места работы, учебы, места получения пенсии и иных доходов;</w:t>
      </w:r>
    </w:p>
    <w:p>
      <w:pPr>
        <w:spacing w:after="120"/>
        <w:ind w:firstLine="709"/>
      </w:pPr>
      <w:r>
        <w:rPr>
          <w:sz w:val="24"/>
        </w:rPr>
        <w:t xml:space="preserve">3) по заявлению взыскателя;</w:t>
      </w:r>
    </w:p>
    <w:p>
      <w:pPr>
        <w:spacing w:after="120"/>
        <w:ind w:firstLine="709"/>
      </w:pPr>
      <w:r>
        <w:rPr>
          <w:sz w:val="24"/>
        </w:rPr>
        <w:t xml:space="preserve">4) по постановлению судебного пристава-исполнителя о прекращении (об окончании, отмене) исполнения.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28.05.2017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Лица, выплачивающие должнику заработную плату или иные периодические платежи, не позднее дня, следующего за днем наступления оснований, предусмотренных частью 4 настоящей статьи, возвращают:</w:t>
      </w:r>
    </w:p>
    <w:p>
      <w:pPr>
        <w:spacing w:after="120"/>
        <w:ind w:firstLine="709"/>
      </w:pPr>
      <w:r>
        <w:rPr>
          <w:sz w:val="24"/>
        </w:rPr>
        <w:t xml:space="preserve">1) взыскателю поступивший от него исполнительный документ с отметкой, указывающей основание окончания его исполнения и период, в течение которого исполнительный документ находился у этих лиц на исполнении, а также взысканную сумму, если имело место частичное исполнение;</w:t>
      </w:r>
    </w:p>
    <w:p>
      <w:pPr>
        <w:spacing w:after="120"/>
        <w:ind w:firstLine="709"/>
      </w:pPr>
      <w:r>
        <w:rPr>
          <w:sz w:val="24"/>
        </w:rPr>
        <w:t xml:space="preserve">2) судебному приставу-исполнителю поступившую от него копию исполнительного документа с отметкой, указывающей основание окончания его исполнения, а также взысканную сумму, если имело место частичное исполнение.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28.05.2017 N 101-ФЗ)</w:t>
      </w:r>
    </w:p>
    <w:p>
      <w:pPr>
        <w:spacing w:after="120"/>
        <w:ind w:firstLine="709"/>
      </w:pPr>
      <w:r>
        <w:rPr>
          <w:sz w:val="24"/>
        </w:rPr>
        <w:t xml:space="preserve">5. О новом месте работы, учебы, месте получения пенсии и иных доходов должник-гражданин обязан незамедлительно сообщить судебному приставу-исполнителю и (или) взыскателю.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98</dc:title>
  <dc:creator>АРБИТРАЖ! · arbi.ru</dc:creator>
  <cp:lastModifiedBy>АРБИТРАЖ!</cp:lastModifiedBy>
  <dcterms:created xsi:type="dcterms:W3CDTF">2026-10-22T20:16:06.341Z</dcterms:created>
</cp:coreProperties>
</file>