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104.2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12.1. Порядок исполнения судебных актов в отношении иностранного государства и его имущества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Исполнительные листы, выданные судами общей юрисдикции и арбитражными судами в отношении иностранного государства, направляются судом вместе с копией вступившего в законную силу судебного акта, на основании которого оформлен исполнительный документ, главному судебному приставу Российской Федерации.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приставов, а если исполнительный документ подлежит немедленному исполнению, - в день их получения.</w:t>
      </w:r>
    </w:p>
    <w:p>
      <w:pPr>
        <w:spacing w:after="120"/>
        <w:ind w:firstLine="709"/>
      </w:pPr>
      <w:r>
        <w:rPr>
          <w:sz w:val="24"/>
        </w:rPr>
        <w:t xml:space="preserve">2. Не позднее дня, следующего за днем возбуждения исполнительного производства, судебный пристав-исполнитель структурного подразделения Федеральной службы судебных приставов направляет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запрос о наличии у должника - иностранного государства иммунитета от исполнения решения суда и имущества, используемого иностранным государством для осуществления функций его дипломатических представительств, консульских учреждений, специальных миссий,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лиц, а также при наличии у указанного органа исполнительной власти такой информации об ином имуществе , на которое не может быть обращено взыскание по исполнительному документу.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104.2</dc:title>
  <dc:creator>АРБИТРАЖ! · arbi.ru</dc:creator>
  <cp:lastModifiedBy>АРБИТРАЖ!</cp:lastModifiedBy>
  <dcterms:created xsi:type="dcterms:W3CDTF">2026-10-22T20:53:17.551Z</dcterms:created>
</cp:coreProperties>
</file>