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третье лицо по основанию, возникшему до исполнения договора купли-продажи, предъявит к покупателю иск об изъятии товара, покупатель обязан привлечь продавца к участию в деле, а продавец обязан вступить в это дело на стороне покупателя.</w:t>
      </w:r>
    </w:p>
    <w:p>
      <w:pPr>
        <w:spacing w:after="120"/>
        <w:ind w:firstLine="709"/>
      </w:pPr>
      <w:r>
        <w:rPr>
          <w:sz w:val="24"/>
        </w:rPr>
        <w:t xml:space="preserve">Непривлечение покупателем продавца к участию в деле освобождает продавца от ответственности перед покупателем, если продавец докажет, что, приняв участие в деле, он мог бы предотвратить изъятие проданного товара у покупателя.</w:t>
      </w:r>
    </w:p>
    <w:p>
      <w:pPr>
        <w:spacing w:after="120"/>
        <w:ind w:firstLine="709"/>
      </w:pPr>
      <w:r>
        <w:rPr>
          <w:sz w:val="24"/>
        </w:rPr>
        <w:t xml:space="preserve">Продавец, привлеченный покупателем к участию в деле, но не принявший в нем участия, лишается права доказывать неправильность ведения дела покупателем.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462</dc:title>
  <dc:creator>АРБИТРАЖ! · arbi.ru</dc:creator>
  <cp:lastModifiedBy>АРБИТРАЖ!</cp:lastModifiedBy>
  <dcterms:created xsi:type="dcterms:W3CDTF">2026-10-22T14:33:10.127Z</dcterms:created>
</cp:coreProperties>
</file>