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469 ГК РФ</w:t>
      </w:r>
    </w:p>
    <w:p>
      <w:pPr>
        <w:spacing w:after="120"/>
        <w:ind w:firstLine="709"/>
      </w:pPr>
      <w:r>
        <w:rPr>
          <w:sz w:val="24"/>
        </w:rPr>
        <w:t xml:space="preserve">- Что понимается под качеством товара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товар по договору купли-продажи, не соответствующий ГОСТу, товаром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469 ГК РФ</w:t>
      </w:r>
    </w:p>
    <w:p>
      <w:pPr>
        <w:spacing w:after="120"/>
        <w:ind w:firstLine="709"/>
      </w:pPr>
      <w:r>
        <w:rPr>
          <w:sz w:val="24"/>
        </w:rPr>
        <w:t xml:space="preserve">1. Продавец обязан передать покупателю товар, качество которого соответствует договору купли-продажи.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в договоре купли-продажи условий о качестве товара продавец обязан передать покупателю товар, пригодный для целей, для которых товар такого рода обычно используется.</w:t>
      </w:r>
    </w:p>
    <w:p>
      <w:pPr>
        <w:spacing w:after="120"/>
        <w:ind w:firstLine="709"/>
      </w:pPr>
      <w:r>
        <w:rPr>
          <w:sz w:val="24"/>
        </w:rPr>
        <w:t xml:space="preserve">Если продавец при заключении договора был поставлен покупателем в известность о конкретных целях приобретения товара, продавец обязан передать покупателю товар, пригодный для использования в соответствии с этими целями.</w:t>
      </w:r>
    </w:p>
    <w:p>
      <w:pPr>
        <w:spacing w:after="120"/>
        <w:ind w:firstLine="709"/>
      </w:pPr>
      <w:r>
        <w:rPr>
          <w:sz w:val="24"/>
        </w:rPr>
        <w:t xml:space="preserve">3. При продаже товара по образцу и (или) по описанию продавец обязан передать покупателю товар, который соответствует образцу и (или) описанию.</w:t>
      </w:r>
    </w:p>
    <w:p>
      <w:pPr>
        <w:spacing w:after="120"/>
        <w:ind w:firstLine="709"/>
      </w:pPr>
      <w:r>
        <w:rPr>
          <w:sz w:val="24"/>
        </w:rPr>
        <w:t xml:space="preserve">4. Если законом или в установленном им порядке предусмотрены обязательные требования к качеству продаваемого товара, то продавец, осуществляющий предпринимательскую деятельность, обязан передать покупателю товар, соответствующий этим обязательным требованиям.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соглашению между продавцом и покупателем может быть передан товар, соответствующий повышенным требованиям к качеству по сравнению с обязательными требованиями, предусмотренными законом или в установленном им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469</dc:title>
  <dc:creator>АРБИТРАЖ! · arbi.ru</dc:creator>
  <cp:lastModifiedBy>АРБИТРАЖ!</cp:lastModifiedBy>
  <dcterms:created xsi:type="dcterms:W3CDTF">2026-10-23T00:21:29.583Z</dcterms:created>
</cp:coreProperties>
</file>