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516 ГК РФ</w:t>
      </w:r>
    </w:p>
    <w:p>
      <w:pPr>
        <w:spacing w:after="120"/>
        <w:ind w:firstLine="709"/>
      </w:pPr>
      <w:r>
        <w:rPr>
          <w:sz w:val="24"/>
        </w:rPr>
        <w:t xml:space="preserve">- Может ли поставщик взыскать с покупателя неустойку за период после истечения срока действия договора, если не был оплачен непоставленный товар</w:t>
      </w:r>
    </w:p>
    <w:p>
      <w:pPr>
        <w:spacing w:after="120"/>
        <w:ind w:firstLine="709"/>
      </w:pPr>
      <w:r>
        <w:rPr>
          <w:sz w:val="24"/>
        </w:rPr>
        <w:t xml:space="preserve">- Вправе ли поставщик взыскать неустойку за период после истечения срока действия договора поставки, если покупатель не оплатил поставленный товар</w:t>
      </w:r>
    </w:p>
    <w:p>
      <w:pPr>
        <w:spacing w:after="120"/>
        <w:ind w:firstLine="709"/>
      </w:pPr>
      <w:r>
        <w:rPr>
          <w:sz w:val="24"/>
        </w:rPr>
        <w:t xml:space="preserve">- Обязан ли покупатель по договору поставки оплатить товар, который он принял досрочно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516 ГК РФ</w:t>
      </w:r>
    </w:p>
    <w:p>
      <w:pPr>
        <w:spacing w:after="120"/>
        <w:ind w:firstLine="709"/>
      </w:pPr>
      <w:r>
        <w:rPr>
          <w:sz w:val="24"/>
        </w:rPr>
        <w:t xml:space="preserve">1. Покупатель оплачивает поставляемые товары с соблюдением порядка и формы расчетов, предусмотренных договором поставки. Если соглашением сторон порядок и форма расчетов не определены, то расчеты осуществляются платежными поручениями.</w:t>
      </w:r>
    </w:p>
    <w:p>
      <w:pPr>
        <w:spacing w:after="120"/>
        <w:ind w:firstLine="709"/>
      </w:pPr>
      <w:r>
        <w:rPr>
          <w:sz w:val="24"/>
        </w:rPr>
        <w:t xml:space="preserve">2. Если договором поставки предусмотрено, что оплата товаров осуществляется получателем (плательщиком) и последний неосновательно отказался от оплаты либо не оплатил товары в установленный договором срок, поставщик вправе потребовать оплаты поставленных товаров от покупателя.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в договоре поставки предусмотрена поставка товаров отдельными частями, входящими в комплект, оплата товаров покупателем производится после отгрузки (выборки) последней части, входящей в комплект, если иное не установлено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516</dc:title>
  <dc:creator>АРБИТРАЖ! · arbi.ru</dc:creator>
  <cp:lastModifiedBy>АРБИТРАЖ!</cp:lastModifiedBy>
  <dcterms:created xsi:type="dcterms:W3CDTF">2026-10-22T17:45:43.763Z</dcterms:created>
</cp:coreProperties>
</file>