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518 ГК РФ</w:t>
      </w:r>
    </w:p>
    <w:p>
      <w:pPr>
        <w:spacing w:after="120"/>
        <w:ind w:firstLine="709"/>
      </w:pPr>
      <w:r>
        <w:rPr>
          <w:sz w:val="24"/>
        </w:rPr>
        <w:t xml:space="preserve">- Какие убытки покупатель может взыскать с поставщика из-за претензий потребителя к качеству товара</w:t>
      </w:r>
    </w:p>
    <w:p>
      <w:pPr>
        <w:spacing w:after="120"/>
        <w:ind w:firstLine="709"/>
      </w:pPr>
      <w:r>
        <w:rPr>
          <w:sz w:val="24"/>
        </w:rPr>
        <w:t xml:space="preserve">- Может ли покупатель взыскать неустойку (штраф) в случае поставки некачественного товара</w:t>
      </w:r>
    </w:p>
    <w:p>
      <w:pPr>
        <w:spacing w:after="120"/>
        <w:ind w:firstLine="709"/>
      </w:pPr>
      <w:r>
        <w:rPr>
          <w:sz w:val="24"/>
        </w:rPr>
        <w:t xml:space="preserve">- Возвращается ли некачественный товар поставщику, если суд взыскал с него оплату за товар, но поставщик не требовал его возврата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518 ГК РФ</w:t>
      </w:r>
    </w:p>
    <w:p>
      <w:pPr>
        <w:spacing w:after="120"/>
        <w:ind w:firstLine="709"/>
      </w:pPr>
      <w:r>
        <w:rPr>
          <w:sz w:val="24"/>
        </w:rPr>
        <w:t xml:space="preserve">1. Покупатель (получатель), которому поставлены товары ненадлежащего качества, вправе предъявить поставщику требования, предусмотренные статьей 475 настоящего Кодекса, за исключением случая, когда поставщик, получивший уведомление покупателя о недостатках поставленных товаров, без промедления заменит поставленные товары товарами надлежащего качества.</w:t>
      </w:r>
    </w:p>
    <w:p>
      <w:pPr>
        <w:spacing w:after="120"/>
        <w:ind w:firstLine="709"/>
      </w:pPr>
      <w:r>
        <w:rPr>
          <w:sz w:val="24"/>
        </w:rPr>
        <w:t xml:space="preserve">2. Покупатель (получатель), осуществляющий продажу поставленных ему товаров в розницу, вправе требовать замены в разумный срок товара ненадлежащего качества, возвращенного потребителем, если иное не предусмотрено договором поставки.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518</dc:title>
  <dc:creator>АРБИТРАЖ! · arbi.ru</dc:creator>
  <cp:lastModifiedBy>АРБИТРАЖ!</cp:lastModifiedBy>
  <dcterms:created xsi:type="dcterms:W3CDTF">2026-10-22T23:40:10.818Z</dcterms:created>
</cp:coreProperties>
</file>