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523 ГК РФ</w:t>
      </w:r>
    </w:p>
    <w:p>
      <w:pPr>
        <w:spacing w:after="120"/>
        <w:ind w:firstLine="709"/>
      </w:pPr>
      <w:r>
        <w:rPr>
          <w:sz w:val="24"/>
        </w:rPr>
        <w:t xml:space="preserve">- Расторжение договора поставки при одностороннем отказе от его исполнения</w:t>
      </w:r>
    </w:p>
    <w:p>
      <w:pPr>
        <w:spacing w:after="120"/>
        <w:ind w:firstLine="709"/>
      </w:pPr>
      <w:r>
        <w:rPr>
          <w:sz w:val="24"/>
        </w:rPr>
        <w:t xml:space="preserve">- Является ли перечень существенных нарушений договора поставки исчерпывающим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поставки предусмотреть право любой стороны отказаться от исполнения обязательств в любое время с предварительным уведомлением контрагента</w:t>
      </w:r>
    </w:p>
    <w:p>
      <w:pPr>
        <w:spacing w:after="120"/>
        <w:ind w:firstLine="709"/>
      </w:pPr>
      <w:r>
        <w:rPr>
          <w:sz w:val="24"/>
        </w:rPr>
        <w:t xml:space="preserve">- Квалифицируется ли длительная неоплата товара по договору поставки как неоднократное нарушение сроков оплаты</w:t>
      </w:r>
    </w:p>
    <w:p>
      <w:pPr>
        <w:spacing w:after="120"/>
        <w:ind w:firstLine="709"/>
      </w:pPr>
      <w:r>
        <w:rPr>
          <w:sz w:val="24"/>
        </w:rPr>
        <w:t xml:space="preserve">- Пример ситуации, когда нельзя изменить цену товара в одностороннем порядке, если не доказано существенное нарушение покупателем договора поставки</w:t>
      </w:r>
    </w:p>
    <w:p>
      <w:pPr>
        <w:spacing w:after="120"/>
        <w:ind w:firstLine="709"/>
      </w:pPr>
      <w:r>
        <w:rPr>
          <w:sz w:val="24"/>
        </w:rPr>
        <w:t xml:space="preserve">- Возможность ограничения договором права на односторонний отказ от договора поставки</w:t>
      </w:r>
    </w:p>
    <w:p>
      <w:pPr>
        <w:spacing w:after="120"/>
        <w:ind w:firstLine="709"/>
      </w:pPr>
      <w:r>
        <w:rPr>
          <w:sz w:val="24"/>
        </w:rPr>
        <w:t xml:space="preserve">1. Односторонний отказ от исполнения договора поставки (полностью или частично) или одностороннее его изменение допускаются в случае существенного нарушения договора одной из сторон (абзац четвертый пункта 2 статьи 450) .</w:t>
      </w:r>
    </w:p>
    <w:p>
      <w:pPr>
        <w:spacing w:after="120"/>
        <w:ind w:firstLine="709"/>
      </w:pPr>
      <w:r>
        <w:rPr>
          <w:sz w:val="24"/>
        </w:rPr>
        <w:t xml:space="preserve">2. Нарушение договора поставки поставщиком предполагается существенным в случаях:</w:t>
      </w:r>
    </w:p>
    <w:p>
      <w:pPr>
        <w:spacing w:after="120"/>
        <w:ind w:firstLine="709"/>
      </w:pPr>
      <w:r>
        <w:rPr>
          <w:sz w:val="24"/>
        </w:rPr>
        <w:t xml:space="preserve">поставки товаров ненадлежащего качества с недостатками, которые не могут быть устранены в приемлемый для покупателя срок;</w:t>
      </w:r>
    </w:p>
    <w:p>
      <w:pPr>
        <w:spacing w:after="120"/>
        <w:ind w:firstLine="709"/>
      </w:pPr>
      <w:r>
        <w:rPr>
          <w:sz w:val="24"/>
        </w:rPr>
        <w:t xml:space="preserve">неоднократного нарушения сроков поставки товаров.</w:t>
      </w:r>
    </w:p>
    <w:p>
      <w:pPr>
        <w:spacing w:after="120"/>
        <w:ind w:firstLine="709"/>
      </w:pPr>
      <w:r>
        <w:rPr>
          <w:sz w:val="24"/>
        </w:rPr>
        <w:t xml:space="preserve">3. Нарушение договора поставки покупателем предполагается существенным в случаях:</w:t>
      </w:r>
    </w:p>
    <w:p>
      <w:pPr>
        <w:spacing w:after="120"/>
        <w:ind w:firstLine="709"/>
      </w:pPr>
      <w:r>
        <w:rPr>
          <w:sz w:val="24"/>
        </w:rPr>
        <w:t xml:space="preserve">неоднократного нарушения сроков оплаты товаров;</w:t>
      </w:r>
    </w:p>
    <w:p>
      <w:pPr>
        <w:spacing w:after="120"/>
        <w:ind w:firstLine="709"/>
      </w:pPr>
      <w:r>
        <w:rPr>
          <w:sz w:val="24"/>
        </w:rPr>
        <w:t xml:space="preserve">неоднократной невыборки товаров.</w:t>
      </w:r>
    </w:p>
    <w:p>
      <w:pPr>
        <w:spacing w:after="120"/>
        <w:ind w:firstLine="709"/>
      </w:pPr>
      <w:r>
        <w:rPr>
          <w:sz w:val="24"/>
        </w:rPr>
        <w:t xml:space="preserve">4.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частично, если иной срок расторжения или изменения договора не предусмотрен в уведомлении либо не определен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523</dc:title>
  <dc:creator>АРБИТРАЖ! · arbi.ru</dc:creator>
  <cp:lastModifiedBy>АРБИТРАЖ!</cp:lastModifiedBy>
  <dcterms:created xsi:type="dcterms:W3CDTF">2026-10-22T22:05:30.229Z</dcterms:created>
</cp:coreProperties>
</file>