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536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иное не предусмотрено договором контрактации, заготовитель обязан принять сельскохозяйственную продукцию у производителя по месту ее нахождения и обеспечить ее вывоз.</w:t>
      </w:r>
    </w:p>
    <w:p>
      <w:pPr>
        <w:spacing w:after="120"/>
        <w:ind w:firstLine="709"/>
      </w:pPr>
      <w:r>
        <w:rPr>
          <w:sz w:val="24"/>
        </w:rPr>
        <w:t xml:space="preserve">2. В случае, когда принятие сельскохозяйственной продукции осуществляется в месте нахождения заготовителя или ином указанном им месте, заготовитель не вправе отказаться от принятия сельскохозяйственной продукции, соответствующей условиям договора контрактации и переданной заготовителю в обусловленный договором срок.</w:t>
      </w:r>
    </w:p>
    <w:p>
      <w:pPr>
        <w:spacing w:after="120"/>
        <w:ind w:firstLine="709"/>
      </w:pPr>
      <w:r>
        <w:rPr>
          <w:sz w:val="24"/>
        </w:rPr>
        <w:t xml:space="preserve">3. Договором контрактации может быть предусмотрена обязанность заготовителя, осуществляющего переработку сельскохозяйственной продукции, возвращать производителю по его требованию отходы от переработки сельскохозяйственной продукции с оплатой по цене, определенной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536</dc:title>
  <dc:creator>АРБИТРАЖ! · arbi.ru</dc:creator>
  <cp:lastModifiedBy>АРБИТРАЖ!</cp:lastModifiedBy>
  <dcterms:created xsi:type="dcterms:W3CDTF">2026-10-22T12:26:21.923Z</dcterms:created>
</cp:coreProperties>
</file>