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614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614 ГК РФ</w:t>
      </w:r>
    </w:p>
    <w:p>
      <w:pPr>
        <w:spacing w:after="120"/>
        <w:ind w:firstLine="709"/>
      </w:pPr>
      <w:r>
        <w:rPr>
          <w:sz w:val="24"/>
        </w:rPr>
        <w:t xml:space="preserve">- Может ли арендодатель изменять арендную плату в одностороннем порядке чаще одного раза в год без подписания допсоглашения к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Должен ли арендатор уплачивать арендную плату по договору аренды с момента фактической передачи ему объекта аренды</w:t>
      </w:r>
    </w:p>
    <w:p>
      <w:pPr>
        <w:spacing w:after="120"/>
        <w:ind w:firstLine="709"/>
      </w:pPr>
      <w:r>
        <w:rPr>
          <w:sz w:val="24"/>
        </w:rPr>
        <w:t xml:space="preserve">- Может ли оплата коммунальных услуг быть арендной платой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Считается ли существенным условие об арендной плате, если в договоре аренды указано, что размер арендной платы устанавливается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- Может ли арендодатель после расторжения договора аренды требовать уплаты основного долга и имущественных санкций, образовавшихся до его расторжения</w:t>
      </w:r>
    </w:p>
    <w:p>
      <w:pPr>
        <w:spacing w:after="120"/>
        <w:ind w:firstLine="709"/>
      </w:pPr>
      <w:r>
        <w:rPr>
          <w:sz w:val="24"/>
        </w:rPr>
        <w:t xml:space="preserve">- Можно ли регулируемую арендную плату применять к договору аренды, заключенному до введения ее госрегулирования</w:t>
      </w:r>
    </w:p>
    <w:p>
      <w:pPr>
        <w:spacing w:after="120"/>
        <w:ind w:firstLine="709"/>
      </w:pPr>
      <w:r>
        <w:rPr>
          <w:sz w:val="24"/>
        </w:rPr>
        <w:t xml:space="preserve">- Вправе ли арендодатель требовать плату по договору аренды, если арендатор не использовал имущество по зависящим от него причинам, не связанным с состоянием имущества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614 ГК РФ</w:t>
      </w:r>
    </w:p>
    <w:p>
      <w:pPr>
        <w:spacing w:after="120"/>
        <w:ind w:firstLine="709"/>
      </w:pPr>
      <w:r>
        <w:rPr>
          <w:sz w:val="24"/>
        </w:rPr>
        <w:t xml:space="preserve">1. Арендатор обязан своевременно вносить плату за пользование имуществом (арендную плату).</w:t>
      </w:r>
    </w:p>
    <w:p>
      <w:pPr>
        <w:spacing w:after="120"/>
        <w:ind w:firstLine="709"/>
      </w:pPr>
      <w:r>
        <w:rPr>
          <w:sz w:val="24"/>
        </w:rPr>
        <w:t xml:space="preserve">Порядок, условия и сроки внесения арендной платы определяются договором аренды. В случае, когда договором они не определены, считается, что установлены порядок, условия и сроки, обычно применяемые при аренде аналогичного имущества при сравнимых обстоятельствах.</w:t>
      </w:r>
    </w:p>
    <w:p>
      <w:pPr>
        <w:spacing w:after="120"/>
        <w:ind w:firstLine="709"/>
      </w:pPr>
      <w:r>
        <w:rPr>
          <w:sz w:val="24"/>
        </w:rPr>
        <w:t xml:space="preserve">2. Арендная плата устанавливается за все арендуемое имущество в целом или отдельно по каждой из его составных частей в виде:</w:t>
      </w:r>
    </w:p>
    <w:p>
      <w:pPr>
        <w:spacing w:after="120"/>
        <w:ind w:firstLine="709"/>
      </w:pPr>
      <w:r>
        <w:rPr>
          <w:sz w:val="24"/>
        </w:rPr>
        <w:t xml:space="preserve">1) определенных в твердой сумме платежей, вносимых периодически или единовременно;</w:t>
      </w:r>
    </w:p>
    <w:p>
      <w:pPr>
        <w:spacing w:after="120"/>
        <w:ind w:firstLine="709"/>
      </w:pPr>
      <w:r>
        <w:rPr>
          <w:sz w:val="24"/>
        </w:rPr>
        <w:t xml:space="preserve">2) установленной доли полученных в результате использования арендованного имущества продукции, плодов или доходов;</w:t>
      </w:r>
    </w:p>
    <w:p>
      <w:pPr>
        <w:spacing w:after="120"/>
        <w:ind w:firstLine="709"/>
      </w:pPr>
      <w:r>
        <w:rPr>
          <w:sz w:val="24"/>
        </w:rPr>
        <w:t xml:space="preserve">3) предоставления арендатором определенных услуг;</w:t>
      </w:r>
    </w:p>
    <w:p>
      <w:pPr>
        <w:spacing w:after="120"/>
        <w:ind w:firstLine="709"/>
      </w:pPr>
      <w:r>
        <w:rPr>
          <w:sz w:val="24"/>
        </w:rPr>
        <w:t xml:space="preserve">4) передачи арендатором арендодателю обусловленной договором вещи в собственность или в аренду;</w:t>
      </w:r>
    </w:p>
    <w:p>
      <w:pPr>
        <w:spacing w:after="120"/>
        <w:ind w:firstLine="709"/>
      </w:pPr>
      <w:r>
        <w:rPr>
          <w:sz w:val="24"/>
        </w:rPr>
        <w:t xml:space="preserve">5) возложения на арендатора обусловленных договором затрат на улучшение арендованного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Стороны могут предусматривать в договоре аренды сочетание указанных форм арендной платы или иные формы оплаты аренды.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договором, размер арендной платы может изменяться по соглашению сторон в сроки, предусмотренные договором, но не чаще одного раза в год. Законом могут быть предусмотрены иные минимальные сроки пересмотра размера арендной платы для отдельных видов аренды, а также для аренды отдельных видов имущества.</w:t>
      </w:r>
    </w:p>
    <w:p>
      <w:pPr>
        <w:spacing w:after="120"/>
        <w:ind w:firstLine="709"/>
      </w:pPr>
      <w:r>
        <w:rPr>
          <w:sz w:val="24"/>
        </w:rPr>
        <w:t xml:space="preserve">4. Если законом не предусмотрено иное, арендатор вправе потребовать соответственного уменьшения арендной платы, если в силу обстоятельств, за которые он не отвечает, условия пользования, предусмотренные договором аренды, или состояние имущества существенно ухудшились.</w:t>
      </w:r>
    </w:p>
    <w:p>
      <w:pPr>
        <w:spacing w:after="120"/>
        <w:ind w:firstLine="709"/>
      </w:pPr>
      <w:r>
        <w:rPr>
          <w:sz w:val="24"/>
        </w:rPr>
        <w:t xml:space="preserve">5. Если иное не предусмотрено договором аренды,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срок. При этом арендодатель не вправе требовать досрочного внесения арендной платы более чем за два срока подряд.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614</dc:title>
  <dc:creator>АРБИТРАЖ! · arbi.ru</dc:creator>
  <cp:lastModifiedBy>АРБИТРАЖ!</cp:lastModifiedBy>
  <dcterms:created xsi:type="dcterms:W3CDTF">2026-10-22T20:25:18.352Z</dcterms:created>
</cp:coreProperties>
</file>