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620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32. Дарение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620 ГК РФ</w:t>
      </w:r>
    </w:p>
    <w:p>
      <w:pPr>
        <w:spacing w:after="120"/>
        <w:ind w:firstLine="709"/>
      </w:pPr>
      <w:r>
        <w:rPr>
          <w:sz w:val="24"/>
        </w:rPr>
        <w:t xml:space="preserve">- Вправе ли арендатор в одностороннем порядке отказаться от исполнения договора аренды в отношении отдельных арендуемых объектов</w:t>
      </w:r>
    </w:p>
    <w:p>
      <w:pPr>
        <w:spacing w:after="120"/>
        <w:ind w:firstLine="709"/>
      </w:pPr>
      <w:r>
        <w:rPr>
          <w:sz w:val="24"/>
        </w:rPr>
        <w:t xml:space="preserve">- Является ли основанием для досрочного расторжения договора аренды несоответствие температурного режима помещений требованиям санитарно-эпидемиологических правил, препятствующее использованию их по предусмотренному назначению</w:t>
      </w:r>
    </w:p>
    <w:p>
      <w:pPr>
        <w:spacing w:after="120"/>
        <w:ind w:firstLine="709"/>
      </w:pPr>
      <w:r>
        <w:rPr>
          <w:sz w:val="24"/>
        </w:rPr>
        <w:t xml:space="preserve">- Свидетельствует ли экономическая нецелесообразность дальнейшего использования арендованного имущества о его непригодности вследствие обстоятельств, за которые арендатор не отвечает</w:t>
      </w:r>
    </w:p>
    <w:p>
      <w:pPr>
        <w:spacing w:after="120"/>
        <w:ind w:firstLine="709"/>
      </w:pPr>
      <w:r>
        <w:rPr>
          <w:sz w:val="24"/>
        </w:rPr>
        <w:t xml:space="preserve">- Можно ли взыскать убытки с арендатора, не выполнившего условие об обязательном уведомлении арендодателя за определенный срок об отказе от договора аренды</w:t>
      </w:r>
    </w:p>
    <w:p>
      <w:pPr>
        <w:spacing w:after="120"/>
        <w:ind w:firstLine="709"/>
      </w:pPr>
      <w:r>
        <w:rPr>
          <w:sz w:val="24"/>
        </w:rPr>
        <w:t xml:space="preserve">- Утрачивает ли арендатор право на досрочное расторжение договора аренды, если арендодатель устранит недостатки имущества в разумный срок</w:t>
      </w:r>
    </w:p>
    <w:p>
      <w:pPr>
        <w:spacing w:after="120"/>
        <w:ind w:firstLine="709"/>
      </w:pPr>
      <w:r>
        <w:rPr>
          <w:sz w:val="24"/>
        </w:rPr>
        <w:t xml:space="preserve">- Вправе ли арендодатель удержать обеспечительный платеж при расторжении договора аренды по инициативе арендатора или при его одностороннем отказе от договора</w:t>
      </w:r>
    </w:p>
    <w:p>
      <w:pPr>
        <w:spacing w:after="120"/>
        <w:ind w:firstLine="709"/>
      </w:pPr>
      <w:r>
        <w:rPr>
          <w:sz w:val="24"/>
        </w:rPr>
        <w:t xml:space="preserve">- Все вопросы по ст. 620 ГК РФ</w:t>
      </w:r>
    </w:p>
    <w:p>
      <w:pPr>
        <w:spacing w:after="120"/>
        <w:ind w:firstLine="709"/>
      </w:pPr>
      <w:r>
        <w:rPr>
          <w:sz w:val="24"/>
        </w:rPr>
        <w:t xml:space="preserve">По требованию арендатора договор аренды может быть досрочно расторгнут судом в случаях, когда:</w:t>
      </w:r>
    </w:p>
    <w:p>
      <w:pPr>
        <w:spacing w:after="120"/>
        <w:ind w:firstLine="709"/>
      </w:pPr>
      <w:r>
        <w:rPr>
          <w:sz w:val="24"/>
        </w:rPr>
        <w:t xml:space="preserve">1) арендодатель не предоставляет имущество в пользование арендатору либо создает препятствия пользованию имуществом в соответствии с условиями договора или назначением имущества;</w:t>
      </w:r>
    </w:p>
    <w:p>
      <w:pPr>
        <w:spacing w:after="120"/>
        <w:ind w:firstLine="709"/>
      </w:pPr>
      <w:r>
        <w:rPr>
          <w:sz w:val="24"/>
        </w:rPr>
        <w:t xml:space="preserve">2) переданное арендатору имущество имеет препятствующие пользованию им недостатки , которые не были оговорены арендодателем при заключении договора, не были заранее известны арендатору и не должны были быть обнаружены арендатором во время осмотра имущества или проверки его исправности при заключении договора;</w:t>
      </w:r>
    </w:p>
    <w:p>
      <w:pPr>
        <w:spacing w:after="120"/>
        <w:ind w:firstLine="709"/>
      </w:pPr>
      <w:r>
        <w:rPr>
          <w:sz w:val="24"/>
        </w:rPr>
        <w:t xml:space="preserve">3) арендодатель не производит являющийся его обязанностью капитальный ремонт имущества в установленные договором аренды сроки, а при отсутствии их в договоре в разумные сроки;</w:t>
      </w:r>
    </w:p>
    <w:p>
      <w:pPr>
        <w:spacing w:after="120"/>
        <w:ind w:firstLine="709"/>
      </w:pPr>
      <w:r>
        <w:rPr>
          <w:sz w:val="24"/>
        </w:rPr>
        <w:t xml:space="preserve">4) имущество в силу обстоятельств, за которые арендатор не отвечает, окажется в состоянии, не пригодном для использования.</w:t>
      </w:r>
    </w:p>
    <w:p>
      <w:pPr>
        <w:spacing w:after="120"/>
        <w:ind w:firstLine="709"/>
      </w:pPr>
      <w:r>
        <w:rPr>
          <w:sz w:val="24"/>
        </w:rPr>
        <w:t xml:space="preserve">Договором аренды могут быть установлены и другие основания досрочного расторжения договора по требованию арендатора в соответствии с пунктом 2 статьи 450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620</dc:title>
  <dc:creator>АРБИТРАЖ! · arbi.ru</dc:creator>
  <cp:lastModifiedBy>АРБИТРАЖ!</cp:lastModifiedBy>
  <dcterms:created xsi:type="dcterms:W3CDTF">2026-10-22T14:05:35.590Z</dcterms:created>
</cp:coreProperties>
</file>