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665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665 ГК РФ</w:t>
      </w:r>
    </w:p>
    <w:p>
      <w:pPr>
        <w:spacing w:after="120"/>
        <w:ind w:firstLine="709"/>
      </w:pPr>
      <w:r>
        <w:rPr>
          <w:sz w:val="24"/>
        </w:rPr>
        <w:t xml:space="preserve">- Лизингополучатель хочет расторгнуть договор лизинга в связи с непередачей лизингодателем предмета лизинга и взыскать предоплату</w:t>
      </w:r>
    </w:p>
    <w:p>
      <w:pPr>
        <w:spacing w:after="120"/>
        <w:ind w:firstLine="709"/>
      </w:pPr>
      <w:r>
        <w:rPr>
          <w:sz w:val="24"/>
        </w:rPr>
        <w:t xml:space="preserve">- Лизингодатель хочет взыскать с лизингополучателя задолженность по лизинговым платежам</w:t>
      </w:r>
    </w:p>
    <w:p>
      <w:pPr>
        <w:spacing w:after="120"/>
        <w:ind w:firstLine="709"/>
      </w:pPr>
      <w:r>
        <w:rPr>
          <w:sz w:val="24"/>
        </w:rPr>
        <w:t xml:space="preserve">- Лизингополучатель хочет признать недействительным односторонний отказ лизингодателя от договора лизинга и обязать возвратить предмет лизинга</w:t>
      </w:r>
    </w:p>
    <w:p>
      <w:pPr>
        <w:spacing w:after="120"/>
        <w:ind w:firstLine="709"/>
      </w:pPr>
      <w:r>
        <w:rPr>
          <w:sz w:val="24"/>
        </w:rPr>
        <w:t xml:space="preserve">По договору финансовой аренды (договору лизинга)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пользование. Арендодатель в этом случае не несет ответственности за выбор предмета аренды и продавца.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08.05.2010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Договором финансовой аренды может быть предусмотрено, что выбор продавца и приобретаемого имущества осуществляется арендодателем.</w:t>
      </w:r>
    </w:p>
    <w:p>
      <w:pPr>
        <w:spacing w:after="120"/>
        <w:ind w:firstLine="709"/>
      </w:pPr>
      <w:r>
        <w:rPr>
          <w:sz w:val="24"/>
        </w:rPr>
        <w:t xml:space="preserve">Часть третья утратила силу. - Федеральный закон от 31.12.2014 N 512-ФЗ.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Особенности договора финансовой аренды (договора лизинга), заключаемого государственным или муниципальным учреждением, устанавливаются Федеральным законом от 29 октября 1998 года N 164-ФЗ "О финансовой аренде (лизинге)".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31.12.2014 N 512-ФЗ)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665</dc:title>
  <dc:creator>АРБИТРАЖ! · arbi.ru</dc:creator>
  <cp:lastModifiedBy>АРБИТРАЖ!</cp:lastModifiedBy>
  <dcterms:created xsi:type="dcterms:W3CDTF">2026-10-22T20:25:15.838Z</dcterms:created>
</cp:coreProperties>
</file>