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699</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36. Безвозмездное пользование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699 ГК РФ</w:t>
      </w:r>
    </w:p>
    <w:p>
      <w:pPr>
        <w:spacing w:after="120"/>
        <w:ind w:firstLine="709"/>
      </w:pPr>
      <w:r>
        <w:rPr>
          <w:sz w:val="24"/>
        </w:rPr>
        <w:t xml:space="preserve">Арбитражные споры:</w:t>
      </w:r>
    </w:p>
    <w:p>
      <w:pPr>
        <w:spacing w:after="120"/>
        <w:ind w:firstLine="709"/>
      </w:pPr>
      <w:r>
        <w:rPr>
          <w:sz w:val="24"/>
        </w:rPr>
        <w:t xml:space="preserve">- Ссудодатель хочет расторгнуть договор в судебном порядке</w:t>
      </w:r>
    </w:p>
    <w:p>
      <w:pPr>
        <w:spacing w:after="120"/>
        <w:ind w:firstLine="709"/>
      </w:pPr>
      <w:r>
        <w:rPr>
          <w:sz w:val="24"/>
        </w:rPr>
        <w:t xml:space="preserve">- Ссудодатель хочет обязать ссудополучателя возвратить (освободить) имущество в связи с прекращением договора ссуды</w:t>
      </w:r>
    </w:p>
    <w:p>
      <w:pPr>
        <w:spacing w:after="120"/>
        <w:ind w:firstLine="709"/>
      </w:pPr>
      <w:r>
        <w:rPr>
          <w:sz w:val="24"/>
        </w:rPr>
        <w:t xml:space="preserve">Споры в суде общей юрисдикции:</w:t>
      </w:r>
    </w:p>
    <w:p>
      <w:pPr>
        <w:spacing w:after="120"/>
        <w:ind w:firstLine="709"/>
      </w:pPr>
      <w:r>
        <w:rPr>
          <w:sz w:val="24"/>
        </w:rPr>
        <w:t xml:space="preserve">- Ссудодатель хочет расторгнуть договор безвозмездного пользования жилым помещением</w:t>
      </w:r>
    </w:p>
    <w:p>
      <w:pPr>
        <w:spacing w:after="120"/>
        <w:ind w:firstLine="709"/>
      </w:pPr>
      <w:r>
        <w:rPr>
          <w:sz w:val="24"/>
        </w:rPr>
        <w:t xml:space="preserve">1. Каждая из сторон вправе во всякое время отказаться от договора безвозмездного пользования, заключенного без указания срока, известив об этом другую сторону за один месяц, если договором не предусмотрен иной срок извещения.</w:t>
      </w:r>
    </w:p>
    <w:p>
      <w:pPr>
        <w:spacing w:after="120"/>
        <w:ind w:firstLine="709"/>
      </w:pPr>
      <w:r>
        <w:rPr>
          <w:sz w:val="24"/>
        </w:rPr>
        <w:t xml:space="preserve">2. Если иное не предусмотрено договором, ссудополучатель вправе во всякое время отказаться от договора, заключенного с указанием срока, в порядке, предусмотренном пунктом 1 настоящей статьи.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699</dc:title>
  <dc:creator>АРБИТРАЖ! · arbi.ru</dc:creator>
  <cp:lastModifiedBy>АРБИТРАЖ!</cp:lastModifiedBy>
  <dcterms:created xsi:type="dcterms:W3CDTF">2026-10-22T20:26:30.987Z</dcterms:created>
</cp:coreProperties>
</file>