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764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По государственному или муниципальному контракту подрядчиком может выступать юридическое или физическое лицо.</w:t>
      </w:r>
    </w:p>
    <w:p>
      <w:pPr>
        <w:spacing w:after="120"/>
        <w:ind w:firstLine="709"/>
      </w:pPr>
      <w:r>
        <w:rPr>
          <w:sz w:val="24"/>
        </w:rPr>
        <w:t xml:space="preserve">2. По государственному контракту государственными заказчиками могут выступать государственные органы (в том числе органы государственной власти), органы управления государственными внебюджетными фондами, а также казенные учреждения, иные получатели средств федерального бюджета, бюджетов субъектов Российской Федерации при размещении заказов на выполнение подрядных работ за счет бюджетных средств и внебюджетных источников финансирования.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20.04.2007 N 53-ФЗ , от 24.07.2007 N 218-ФЗ , от 30.12.2008 N 308-ФЗ , от 08.05.2010 N 83-ФЗ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По муниципальному контракту муниципальными заказчиками могут выступать органы местного самоуправления, а также иные получатели средств местных бюджетов при размещении заказов на выполнение подрядных работ за счет бюджетных средств и внебюджетных источников финансирования.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20.04.2007 N 53-ФЗ , от 30.12.2008 N 308-ФЗ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764</dc:title>
  <dc:creator>АРБИТРАЖ! · arbi.ru</dc:creator>
  <cp:lastModifiedBy>АРБИТРАЖ!</cp:lastModifiedBy>
  <dcterms:created xsi:type="dcterms:W3CDTF">2026-10-22T20:22:27.866Z</dcterms:created>
</cp:coreProperties>
</file>