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778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Ч. 1 ст. 778 (в ред. ФЗ от 02.12.2020 N 456-ФЗ) применяется к правоотношениям, возникшим после 01.01.2022, а по отношениям, возникшим ранее, - к тем правам и обязанностям, которые возникнут после 01.01.2022.</w:t>
      </w:r>
    </w:p>
    <w:p>
      <w:pPr>
        <w:spacing w:after="120"/>
        <w:ind w:firstLine="709"/>
      </w:pPr>
      <w:r>
        <w:rPr>
          <w:sz w:val="24"/>
        </w:rPr>
        <w:t xml:space="preserve">К договорам на выполнение научно-исследовательских, опытно-конструкторских и технологических работ применяются положения параграфа 1 главы 37 настоящего Кодекса, если это не противоречит правилам настоящей главы, а также особенностям предмета договоров на выполнение научно-исследовательских, опытно-конструкторских и технологических работ. К последствиям неявки заказчика за получением результатов таких работ применяются правила статьи 738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22.12.2020 N 456-ФЗ)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государственным или муниципальным контрактам на выполнение научно-исследовательских работ, опытно-конструкторских и технологических работ для государственных или муниципальных нужд применяются правила статей 763 - 768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778</dc:title>
  <dc:creator>АРБИТРАЖ! · arbi.ru</dc:creator>
  <cp:lastModifiedBy>АРБИТРАЖ!</cp:lastModifiedBy>
  <dcterms:created xsi:type="dcterms:W3CDTF">2026-10-22T20:22:36.894Z</dcterms:created>
</cp:coreProperties>
</file>