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801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Экспедитор хочет взыскать задолженность с клиента за оказанные ему экспедиторские услуги</w:t>
      </w:r>
    </w:p>
    <w:p>
      <w:pPr>
        <w:spacing w:after="120"/>
        <w:ind w:firstLine="709"/>
      </w:pPr>
      <w:r>
        <w:rPr>
          <w:sz w:val="24"/>
        </w:rPr>
        <w:t xml:space="preserve">- Клиент хочет признать договор транспортной экспедиции недействительным полностью или в части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Экспедитор хочет взыскать задолженность по оплате услуг транспортной экспедиции</w:t>
      </w:r>
    </w:p>
    <w:p>
      <w:pPr>
        <w:spacing w:after="120"/>
        <w:ind w:firstLine="709"/>
      </w:pPr>
      <w:r>
        <w:rPr>
          <w:sz w:val="24"/>
        </w:rPr>
        <w:t xml:space="preserve">1. По договору транспортной экспедиции одна сторона (экспедитор) обязуется за вознаграждение и за счет другой стороны (клиента-грузоотправителя или грузополучателя) выполнить или организовать выполнение определенных договором экспедиции услуг, связанных с перевозкой груза.</w:t>
      </w:r>
    </w:p>
    <w:p>
      <w:pPr>
        <w:spacing w:after="120"/>
        <w:ind w:firstLine="709"/>
      </w:pPr>
      <w:r>
        <w:rPr>
          <w:sz w:val="24"/>
        </w:rPr>
        <w:t xml:space="preserve">Договором транспортной экспедиции могут быть предусмотрены обязанности экспедитора организовать перевозку груза транспортом и по маршруту, избранными экспедитором или клиентом, обязанность экспедитора заключить от имени клиента или от своего имени договор (договоры) перевозки груза, обеспечить отправку и получение груза, а также другие обязанности, связанные с перевозкой.</w:t>
      </w:r>
    </w:p>
    <w:p>
      <w:pPr>
        <w:spacing w:after="120"/>
        <w:ind w:firstLine="709"/>
      </w:pPr>
      <w:r>
        <w:rPr>
          <w:sz w:val="24"/>
        </w:rPr>
        <w:t xml:space="preserve">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операций, как получение требующихся для экспорта или импорта документов, выполнение таможенных и иных формальностей, проверка количества и состояния груза, его погрузка и выгрузка, уплата пошлин, сборов и других расходов, возлагаемых на клиента, хранение груза, его получение в пункте назначения, а также выполнение иных операций и услуг, предусмотренных договором.</w:t>
      </w:r>
    </w:p>
    <w:p>
      <w:pPr>
        <w:spacing w:after="120"/>
        <w:ind w:firstLine="709"/>
      </w:pPr>
      <w:r>
        <w:rPr>
          <w:sz w:val="24"/>
        </w:rPr>
        <w:t xml:space="preserve">2. Правила настоящей главы распространяются и на случаи, когда в соответствии с договором обязанности экспедитора исполняются перевозчиком.</w:t>
      </w:r>
    </w:p>
    <w:p>
      <w:pPr>
        <w:spacing w:after="120"/>
        <w:ind w:firstLine="709"/>
      </w:pPr>
      <w:r>
        <w:rPr>
          <w:sz w:val="24"/>
        </w:rPr>
        <w:t xml:space="preserve">3. Условия выполнения договора транспортной экспедиции определяются соглашением сторон, если иное не установлено законом о транспортно-экспедиционной деятельности, другими законами или иными правовыми актами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801</dc:title>
  <dc:creator>АРБИТРАЖ! · arbi.ru</dc:creator>
  <cp:lastModifiedBy>АРБИТРАЖ!</cp:lastModifiedBy>
  <dcterms:created xsi:type="dcterms:W3CDTF">2026-10-23T00:21:25.280Z</dcterms:created>
</cp:coreProperties>
</file>