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843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Договором банковского вклада с гражданином может быть предусмотрена выдача именной сберегательной книжки.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сберегательной книжке должны быть указаны и удостоверены банком наименование и место нахождения банка (статья 54) , а если вклад внесен в филиал, также его соответствующего филиала, номер счета по вкладу, а также все суммы денежных средств, зачисленных на счет, все суммы денежных средств, списанных со счета, и остаток денежных средств на счете на момент предъявления сберегательной книжки в банк.</w:t>
      </w:r>
    </w:p>
    <w:p>
      <w:pPr>
        <w:spacing w:after="120"/>
        <w:ind w:firstLine="709"/>
      </w:pPr>
      <w:r>
        <w:rPr>
          <w:sz w:val="24"/>
        </w:rPr>
        <w:t xml:space="preserve">Если не доказано иное состояние вклада, данные о вкладе, указанные в сберегательной книжке, являются основанием для расчетов по вкладу между банком и вкладчиком.</w:t>
      </w:r>
    </w:p>
    <w:p>
      <w:pPr>
        <w:spacing w:after="120"/>
        <w:ind w:firstLine="709"/>
      </w:pPr>
      <w:r>
        <w:rPr>
          <w:sz w:val="24"/>
        </w:rPr>
        <w:t xml:space="preserve">2. Выдача вклада, выплата процентов по нему и исполнение распоряжений вкладчика о перечислении денежных средств со счета по вкладу другим лицам осуществляются банком при предъявлении сберегательной книжки.</w:t>
      </w:r>
    </w:p>
    <w:p>
      <w:pPr>
        <w:spacing w:after="120"/>
        <w:ind w:firstLine="709"/>
      </w:pPr>
      <w:r>
        <w:rPr>
          <w:sz w:val="24"/>
        </w:rPr>
        <w:t xml:space="preserve">Если именная сберегательная книжка утрачена или приведена в негодное для предъявления состояние, банк по заявлению вкладчика выдает ему новую сберегательную книжку.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 июня 2018 года. - Федеральный закон от 26.07.2017 N 212-ФЗ.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843</dc:title>
  <dc:creator>АРБИТРАЖ! · arbi.ru</dc:creator>
  <cp:lastModifiedBy>АРБИТРАЖ!</cp:lastModifiedBy>
  <dcterms:created xsi:type="dcterms:W3CDTF">2026-10-22T22:04:20.814Z</dcterms:created>
</cp:coreProperties>
</file>