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975 ГК РФ</w:t>
      </w:r>
    </w:p>
    <w:p>
      <w:pPr>
        <w:spacing w:after="120"/>
        <w:ind w:firstLine="709"/>
      </w:pPr>
      <w:r>
        <w:rPr>
          <w:sz w:val="24"/>
        </w:rPr>
        <w:t xml:space="preserve">- Влечет ли отсутствие у поверенного доверенности недействительность договора поручения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975 ГК РФ</w:t>
      </w:r>
    </w:p>
    <w:p>
      <w:pPr>
        <w:spacing w:after="120"/>
        <w:ind w:firstLine="709"/>
      </w:pPr>
      <w:r>
        <w:rPr>
          <w:sz w:val="24"/>
        </w:rPr>
        <w:t xml:space="preserve">1. Доверитель обязан выдать поверенному доверенность (доверенности) на совершение юридических действий, предусмотренных договором поручения, за исключением случаев, предусмотренных абзацем вторым пункта 1 статьи 182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Доверитель обязан, если иное не предусмотрено договором:</w:t>
      </w:r>
    </w:p>
    <w:p>
      <w:pPr>
        <w:spacing w:after="120"/>
        <w:ind w:firstLine="709"/>
      </w:pPr>
      <w:r>
        <w:rPr>
          <w:sz w:val="24"/>
        </w:rPr>
        <w:t xml:space="preserve">возмещать поверенному понесенные издержки;</w:t>
      </w:r>
    </w:p>
    <w:p>
      <w:pPr>
        <w:spacing w:after="120"/>
        <w:ind w:firstLine="709"/>
      </w:pPr>
      <w:r>
        <w:rPr>
          <w:sz w:val="24"/>
        </w:rPr>
        <w:t xml:space="preserve">обеспечивать поверенного средствами, необходимыми для исполнения поручения.</w:t>
      </w:r>
    </w:p>
    <w:p>
      <w:pPr>
        <w:spacing w:after="120"/>
        <w:ind w:firstLine="709"/>
      </w:pPr>
      <w:r>
        <w:rPr>
          <w:sz w:val="24"/>
        </w:rPr>
        <w:t xml:space="preserve">3. Доверитель обязан без промедления принять от поверенного все исполненное им в соответствии с договором поручения.</w:t>
      </w:r>
    </w:p>
    <w:p>
      <w:pPr>
        <w:spacing w:after="120"/>
        <w:ind w:firstLine="709"/>
      </w:pPr>
      <w:r>
        <w:rPr>
          <w:sz w:val="24"/>
        </w:rPr>
        <w:t xml:space="preserve">4. Доверитель обязан уплатить поверенному вознаграждение, если в соответствии со статьей 972 настоящего Кодекса договор поручения является возмездным.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975</dc:title>
  <dc:creator>АРБИТРАЖ! · arbi.ru</dc:creator>
  <cp:lastModifiedBy>АРБИТРАЖ!</cp:lastModifiedBy>
  <dcterms:created xsi:type="dcterms:W3CDTF">2026-10-22T19:07:31.435Z</dcterms:created>
</cp:coreProperties>
</file>