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999 ГК РФ</w:t>
      </w:r>
    </w:p>
    <w:p>
      <w:pPr>
        <w:spacing w:after="120"/>
        <w:ind w:firstLine="709"/>
      </w:pPr>
      <w:r>
        <w:rPr>
          <w:sz w:val="24"/>
        </w:rPr>
        <w:t xml:space="preserve">- Вправе ли комитент взыскать убытки, если комиссионер не передал предусмотренную договором комиссии документацию на возмещение НДС</w:t>
      </w:r>
    </w:p>
    <w:p>
      <w:pPr>
        <w:spacing w:after="120"/>
        <w:ind w:firstLine="709"/>
      </w:pPr>
      <w:r>
        <w:rPr>
          <w:sz w:val="24"/>
        </w:rPr>
        <w:t xml:space="preserve">- Момент возникновения обязанности комиссионера по перечислению денежных средств по договору комиссии</w:t>
      </w:r>
    </w:p>
    <w:p>
      <w:pPr>
        <w:spacing w:after="120"/>
        <w:ind w:firstLine="709"/>
      </w:pPr>
      <w:r>
        <w:rPr>
          <w:sz w:val="24"/>
        </w:rPr>
        <w:t xml:space="preserve">- Вправе ли комитент требовать возмещения полной рыночной стоимости переданных по договору комиссии товаров при отказе комиссионера предоставить сведения о сделках по их продаже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признание отчета комиссионера по договору комиссии принятым, если нет возражений со стороны комитента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999 ГК РФ</w:t>
      </w:r>
    </w:p>
    <w:p>
      <w:pPr>
        <w:spacing w:after="120"/>
        <w:ind w:firstLine="709"/>
      </w:pPr>
      <w:r>
        <w:rPr>
          <w:sz w:val="24"/>
        </w:rPr>
        <w:t xml:space="preserve">По исполнении поручения комиссионер обязан представить комитенту отчет и передать ему все полученное по договору комиссии. Комитент, имеющий возражения по отчету, должен сообщить о них комиссионеру в течение тридцати дней со дня получения отчета, если соглашением сторон не установлен иной срок. В противном случае отчет при отсутствии иного соглашения считается принятым.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999</dc:title>
  <dc:creator>АРБИТРАЖ! · arbi.ru</dc:creator>
  <cp:lastModifiedBy>АРБИТРАЖ!</cp:lastModifiedBy>
  <dcterms:created xsi:type="dcterms:W3CDTF">2026-10-22T22:48:17.932Z</dcterms:created>
</cp:coreProperties>
</file>