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1028 ГК РФ</w:t>
      </w:r>
    </w:p>
    <w:p>
      <w:pPr>
        <w:spacing w:after="120"/>
        <w:ind w:firstLine="709"/>
      </w:pPr>
      <w:r>
        <w:rPr>
          <w:sz w:val="24"/>
        </w:rPr>
        <w:t xml:space="preserve">- Пользователь хочет расторгнуть договор и взыскать произведенную им оплату в связи с отсутствием государственной регистрации предоставления ему в пользование комплекса исключительных прав</w:t>
      </w:r>
    </w:p>
    <w:p>
      <w:pPr>
        <w:spacing w:after="120"/>
        <w:ind w:firstLine="709"/>
      </w:pPr>
      <w:r>
        <w:rPr>
          <w:sz w:val="24"/>
        </w:rPr>
        <w:t xml:space="preserve">- Пользователь считает договор незаключенным и хочет взыскать произведенную им оплату</w:t>
      </w:r>
    </w:p>
    <w:p>
      <w:pPr>
        <w:spacing w:after="120"/>
        <w:ind w:firstLine="709"/>
      </w:pPr>
      <w:r>
        <w:rPr>
          <w:sz w:val="24"/>
        </w:rPr>
        <w:t xml:space="preserve">- Пользователь хочет расторгнуть договор и взыскать неосновательное обогащение в связи с существенным нарушением правообладателем условий договора</w:t>
      </w:r>
    </w:p>
    <w:p>
      <w:pPr>
        <w:spacing w:after="120"/>
        <w:ind w:firstLine="709"/>
      </w:pPr>
      <w:r>
        <w:rPr>
          <w:sz w:val="24"/>
        </w:rPr>
        <w:t xml:space="preserve">1. Договор коммерческой концессии должен быть заключен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Несоблюдение письменной формы договора влечет его недействительность. Такой договор считается ничтожным.</w:t>
      </w:r>
    </w:p>
    <w:p>
      <w:pPr>
        <w:spacing w:after="120"/>
        <w:ind w:firstLine="709"/>
      </w:pPr>
      <w:r>
        <w:rPr>
          <w:sz w:val="24"/>
        </w:rPr>
        <w:t xml:space="preserve">2.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собственности. При несоблюдении требования о государственной регистрации предоставление права использования считается несостоявшимся.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12.03.2014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1028</dc:title>
  <dc:creator>АРБИТРАЖ! · arbi.ru</dc:creator>
  <cp:lastModifiedBy>АРБИТРАЖ!</cp:lastModifiedBy>
  <dcterms:created xsi:type="dcterms:W3CDTF">2026-10-22T20:25:29.599Z</dcterms:created>
</cp:coreProperties>
</file>