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65.2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99-ФЗ)</w:t>
      </w:r>
    </w:p>
    <w:p>
      <w:pPr>
        <w:spacing w:after="120"/>
        <w:ind w:firstLine="709"/>
      </w:pPr>
      <w:r>
        <w:rPr>
          <w:sz w:val="24"/>
        </w:rPr>
        <w:t xml:space="preserve">1. Участники корпорации (участники, члены, акционеры и т.п.) вправе:</w:t>
      </w:r>
    </w:p>
    <w:p>
      <w:pPr>
        <w:spacing w:after="120"/>
        <w:ind w:firstLine="709"/>
      </w:pPr>
      <w:r>
        <w:rPr>
          <w:sz w:val="24"/>
        </w:rPr>
        <w:t xml:space="preserve">участвовать в управлении делами корпорации, за исключением случая, предусмотренного пунктом 2 статьи 84 настоящего Кодекса;</w:t>
      </w:r>
    </w:p>
    <w:p>
      <w:pPr>
        <w:spacing w:after="120"/>
        <w:ind w:firstLine="709"/>
      </w:pPr>
      <w:r>
        <w:rPr>
          <w:sz w:val="24"/>
        </w:rPr>
        <w:t xml:space="preserve">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pPr>
        <w:spacing w:after="120"/>
        <w:ind w:firstLine="709"/>
      </w:pPr>
      <w:r>
        <w:rPr>
          <w:sz w:val="24"/>
        </w:rPr>
        <w:t xml:space="preserve">обжаловать решения органов корпорации, влекущие гражданско-правовые последствия, в случаях и в порядке, которые предусмотрены законом;</w:t>
      </w:r>
    </w:p>
    <w:p>
      <w:pPr>
        <w:spacing w:after="120"/>
        <w:ind w:firstLine="709"/>
      </w:pPr>
      <w:r>
        <w:rPr>
          <w:sz w:val="24"/>
        </w:rPr>
        <w:t xml:space="preserve">требовать, действуя от имени корпорации (пункт 1 статьи 182) , возмещения причиненных корпорации убытков (статья 53.1) ;</w:t>
      </w:r>
    </w:p>
    <w:p>
      <w:pPr>
        <w:spacing w:after="120"/>
        <w:ind w:firstLine="709"/>
      </w:pPr>
      <w:r>
        <w:rPr>
          <w:sz w:val="24"/>
        </w:rPr>
        <w:t xml:space="preserve">оспаривать, действуя от имени корпорации (пункт 1 статьи 182) , совершенные ею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pPr>
        <w:spacing w:after="120"/>
        <w:ind w:firstLine="709"/>
      </w:pPr>
      <w:r>
        <w:rPr>
          <w:sz w:val="24"/>
        </w:rPr>
        <w:t xml:space="preserve">Участники корпорации могут иметь и другие права, предусмотренные законом или учредительным документом корпорации.</w:t>
      </w:r>
    </w:p>
    <w:p>
      <w:pPr>
        <w:spacing w:after="120"/>
        <w:ind w:firstLine="709"/>
      </w:pPr>
      <w:r>
        <w:rPr>
          <w:sz w:val="24"/>
        </w:rPr>
        <w:t xml:space="preserve">2.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w:t>
      </w:r>
    </w:p>
    <w:p>
      <w:pPr>
        <w:spacing w:after="120"/>
        <w:ind w:firstLine="709"/>
      </w:pPr>
      <w:r>
        <w:rPr>
          <w:sz w:val="24"/>
        </w:rPr>
        <w:t xml:space="preserve">Участники корпорации, не присоединившиеся в порядке, установленном процессуальным законодательством , к иску о возмещении причиненных корпорации убытков (статья 53.1)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pPr>
        <w:spacing w:after="120"/>
        <w:ind w:firstLine="709"/>
      </w:pPr>
      <w:r>
        <w:rPr>
          <w:sz w:val="24"/>
        </w:rPr>
        <w:t xml:space="preserve">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pPr>
        <w:spacing w:after="120"/>
        <w:ind w:firstLine="709"/>
      </w:pPr>
      <w:r>
        <w:rPr>
          <w:sz w:val="24"/>
        </w:rPr>
        <w:t xml:space="preserve">4. Участник корпорации обязан:</w:t>
      </w:r>
    </w:p>
    <w:p>
      <w:pPr>
        <w:spacing w:after="120"/>
        <w:ind w:firstLine="709"/>
      </w:pPr>
      <w:r>
        <w:rPr>
          <w:sz w:val="24"/>
        </w:rPr>
        <w:t xml:space="preserve">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pPr>
        <w:spacing w:after="120"/>
        <w:ind w:firstLine="709"/>
      </w:pPr>
      <w:r>
        <w:rPr>
          <w:sz w:val="24"/>
        </w:rPr>
        <w:t xml:space="preserve">не разглашать конфиденциальную информацию о деятельности корпорации;</w:t>
      </w:r>
    </w:p>
    <w:p>
      <w:pPr>
        <w:spacing w:after="120"/>
        <w:ind w:firstLine="709"/>
      </w:pPr>
      <w:r>
        <w:rPr>
          <w:sz w:val="24"/>
        </w:rPr>
        <w:t xml:space="preserve">участвовать в принятии корпоративных решений , без которых корпорация не может продолжать свою деятельность в соответствии с законом, если его участие необходимо для принятия таких решений;</w:t>
      </w:r>
    </w:p>
    <w:p>
      <w:pPr>
        <w:spacing w:after="120"/>
        <w:ind w:firstLine="709"/>
      </w:pPr>
      <w:r>
        <w:rPr>
          <w:sz w:val="24"/>
        </w:rPr>
        <w:t xml:space="preserve">не совершать действия, заведомо направленные на причинение вреда корпорации;</w:t>
      </w:r>
    </w:p>
    <w:p>
      <w:pPr>
        <w:spacing w:after="120"/>
        <w:ind w:firstLine="709"/>
      </w:pPr>
      <w:r>
        <w:rPr>
          <w:sz w:val="24"/>
        </w:rPr>
        <w:t xml:space="preserve">не совершать действия (бездействие), которые существенно затрудняют или делают невозможным достижение целей, ради которых создана корпорация.</w:t>
      </w:r>
    </w:p>
    <w:p>
      <w:pPr>
        <w:spacing w:after="120"/>
        <w:ind w:firstLine="709"/>
      </w:pPr>
      <w:r>
        <w:rPr>
          <w:sz w:val="24"/>
        </w:rPr>
        <w:t xml:space="preserve">Участники корпорации могут нести и другие обязанности, предусмотренные законом или учредительным документом корпорации.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65.2</dc:title>
  <dc:creator>АРБИТРАЖ! · arbi.ru</dc:creator>
  <cp:lastModifiedBy>АРБИТРАЖ!</cp:lastModifiedBy>
  <dcterms:created xsi:type="dcterms:W3CDTF">2026-10-22T19:57:58.669Z</dcterms:created>
</cp:coreProperties>
</file>