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123.4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Общественными организациями признаются добровольные объединения граждан, объединившихся в установленном законом порядке на основе общности их интересов для удовлетворения духовных или иных нематериальных потребностей, для представления и защиты общих интересов и достижения иных не противоречащих закону целей.</w:t>
      </w:r>
    </w:p>
    <w:p>
      <w:pPr>
        <w:spacing w:after="120"/>
        <w:ind w:firstLine="709"/>
      </w:pPr>
      <w:r>
        <w:rPr>
          <w:sz w:val="24"/>
        </w:rPr>
        <w:t xml:space="preserve">2. Общественная организация является собственником своего имущества. Ее участники (члены) не сохраняют имущественные права на переданное ими в собственность организации имущество, в том числе на членские взносы.</w:t>
      </w:r>
    </w:p>
    <w:p>
      <w:pPr>
        <w:spacing w:after="120"/>
        <w:ind w:firstLine="709"/>
      </w:pPr>
      <w:r>
        <w:rPr>
          <w:sz w:val="24"/>
        </w:rPr>
        <w:t xml:space="preserve">Участники (члены) общественной организации не отвечают по обязательствам организации, в которой участвуют в качестве членов, а организация не отвечает по обязательствам своих членов.</w:t>
      </w:r>
    </w:p>
    <w:p>
      <w:pPr>
        <w:spacing w:after="120"/>
        <w:ind w:firstLine="709"/>
      </w:pPr>
      <w:r>
        <w:rPr>
          <w:sz w:val="24"/>
        </w:rPr>
        <w:t xml:space="preserve">3. Общественные организации могут объединяться в ассоциации (союзы) в порядке, установленном настоящим Кодексом .</w:t>
      </w:r>
    </w:p>
    <w:p>
      <w:pPr>
        <w:spacing w:after="120"/>
        <w:ind w:firstLine="709"/>
      </w:pPr>
      <w:r>
        <w:rPr>
          <w:sz w:val="24"/>
        </w:rPr>
        <w:t xml:space="preserve">4. Общественная организация по решению ее участников (членов) может быть преобразована в ассоциацию (союз), автономную некоммерческую организацию или общественно полезный фонд.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01.07.2021 N 287-ФЗ)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123.4</dc:title>
  <dc:creator>АРБИТРАЖ! · arbi.ru</dc:creator>
  <cp:lastModifiedBy>АРБИТРАЖ!</cp:lastModifiedBy>
  <dcterms:created xsi:type="dcterms:W3CDTF">2026-10-22T16:44:27.963Z</dcterms:created>
</cp:coreProperties>
</file>