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9.1. Решения собраний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181.3 ГК РФ</w:t>
      </w:r>
    </w:p>
    <w:p>
      <w:pPr>
        <w:spacing w:after="120"/>
        <w:ind w:firstLine="709"/>
      </w:pPr>
      <w:r>
        <w:rPr>
          <w:sz w:val="24"/>
        </w:rPr>
        <w:t xml:space="preserve">- Член совета директоров АО хочет оспорить решение совета</w:t>
      </w:r>
    </w:p>
    <w:p>
      <w:pPr>
        <w:spacing w:after="120"/>
        <w:ind w:firstLine="709"/>
      </w:pPr>
      <w:r>
        <w:rPr>
          <w:sz w:val="24"/>
        </w:rPr>
        <w:t xml:space="preserve">- Участник (акционер) хочет оспорить решение общего собрания общества</w:t>
      </w:r>
    </w:p>
    <w:p>
      <w:pPr>
        <w:spacing w:after="120"/>
        <w:ind w:firstLine="709"/>
      </w:pPr>
      <w:r>
        <w:rPr>
          <w:sz w:val="24"/>
        </w:rPr>
        <w:t xml:space="preserve">1. Решение собрания недействительно по основаниям, установленным настоящим Кодексом или иными законами, в силу признания его таковым судом (оспоримое решение) или независимо от такого признания (ничтожное решение).</w:t>
      </w:r>
    </w:p>
    <w:p>
      <w:pPr>
        <w:spacing w:after="120"/>
        <w:ind w:firstLine="709"/>
      </w:pPr>
      <w:r>
        <w:rPr>
          <w:sz w:val="24"/>
        </w:rPr>
        <w:t xml:space="preserve">Недействительное решение собрания оспоримо, если из закона не следует, что решение ничтожно.</w:t>
      </w:r>
    </w:p>
    <w:p>
      <w:pPr>
        <w:spacing w:after="120"/>
        <w:ind w:firstLine="709"/>
      </w:pPr>
      <w:r>
        <w:rPr>
          <w:sz w:val="24"/>
        </w:rPr>
        <w:t xml:space="preserve">2. Если решение собрания опубликовано, сообщение о признании судом решения собрания недействительным должно быть опубликовано на основании решения суда в том же издании за счет лица, на которое в соответствии с процессуальным законодательством возлагаются судебные расходы. Если сведения о решении собрания внесены в реестр, сведения о судебном акте, которым решение собрания признано недействительным, также должны быть внесены в соответствующий реестр.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181.3</dc:title>
  <dc:creator>АРБИТРАЖ! · arbi.ru</dc:creator>
  <cp:lastModifiedBy>АРБИТРАЖ!</cp:lastModifiedBy>
  <dcterms:created xsi:type="dcterms:W3CDTF">2026-10-22T16:46:04.244Z</dcterms:created>
</cp:coreProperties>
</file>