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307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21. Понятие обязательства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 силу обязательства одно лицо (должник) обязано совершить в пользу другого лица (кредитора) определенное действие, как то: передать имущество, выполнить работу, оказать услугу, внести вклад в совместную деятельность, уплатить деньги и т.п., либо воздержаться от определенного действия, а кредитор имеет право требовать от должника исполнения его обязанности.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2 ст. 307 во взаимосвязи с другими нормами см. Постановление КС РФ от 12.07.2023 N 39-П.</w:t>
      </w:r>
    </w:p>
    <w:p>
      <w:pPr>
        <w:spacing w:after="120"/>
        <w:ind w:firstLine="709"/>
      </w:pPr>
      <w:r>
        <w:rPr>
          <w:sz w:val="24"/>
        </w:rPr>
        <w:t xml:space="preserve">2. Обязательства возникают из договоров и других сделок, вследствие причинения вреда, вследствие неосновательного обогащения, а также из иных оснований, указанных в настоящем Кодексе .</w:t>
      </w:r>
    </w:p>
    <w:p>
      <w:pPr>
        <w:spacing w:after="120"/>
        <w:ind w:firstLine="709"/>
      </w:pPr>
      <w:r>
        <w:rPr>
          <w:sz w:val="24"/>
        </w:rPr>
        <w:t xml:space="preserve">3. При установлении, исполнении обязательства и после его прекращения стороны обязаны действовать добросовестно , учитывая права и законные интересы друг друга, взаимно оказывая необходимое содействие для достижения цели обязательства, а также предоставляя друг другу необходимую информацию.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307</dc:title>
  <dc:creator>АРБИТРАЖ! · arbi.ru</dc:creator>
  <cp:lastModifiedBy>АРБИТРАЖ!</cp:lastModifiedBy>
  <dcterms:created xsi:type="dcterms:W3CDTF">2026-10-22T22:03:23.580Z</dcterms:created>
</cp:coreProperties>
</file>