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426</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27. Понятие и условия договора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ст. 426 см. Постановление КС РФ от 02.07.2024 N 34-П.</w:t>
      </w:r>
    </w:p>
    <w:p>
      <w:pPr>
        <w:spacing w:after="120"/>
        <w:ind w:firstLine="709"/>
      </w:pPr>
      <w:r>
        <w:rPr>
          <w:sz w:val="24"/>
        </w:rPr>
        <w:t xml:space="preserve">1. Публичным договором признается 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w:t>
      </w:r>
    </w:p>
    <w:p>
      <w:pPr>
        <w:spacing w:after="120"/>
        <w:ind w:firstLine="709"/>
      </w:pPr>
      <w:r>
        <w:rPr>
          <w:sz w:val="24"/>
        </w:rPr>
        <w:t xml:space="preserve">Лицо, осуществляющее предпринимательскую или иную приносящую доход деятельность, не вправе оказывать предпочтение одному лицу перед другим лицом в отношении заключения публичного договора, за исключением случаев, предусмотренных законом или иными правовыми актами.</w:t>
      </w:r>
    </w:p>
    <w:p>
      <w:pPr>
        <w:spacing w:after="120"/>
        <w:ind w:firstLine="709"/>
      </w:pPr>
      <w:r>
        <w:rPr>
          <w:sz w:val="24"/>
        </w:rPr>
        <w:t xml:space="preserve">(п. 1 в ред. Федерального закона от 08.03.2015 N 42-ФЗ)</w:t>
      </w:r>
    </w:p>
    <w:p>
      <w:pPr>
        <w:spacing w:after="120"/>
        <w:ind w:firstLine="709"/>
      </w:pPr>
      <w:r>
        <w:rPr>
          <w:sz w:val="24"/>
        </w:rPr>
        <w:t xml:space="preserve">(см. текст в предыдущей редакции )</w:t>
      </w:r>
    </w:p>
    <w:p>
      <w:pPr>
        <w:spacing w:after="120"/>
        <w:ind w:firstLine="709"/>
      </w:pPr>
      <w:r>
        <w:rPr>
          <w:sz w:val="24"/>
        </w:rPr>
        <w:t xml:space="preserve">2. В публичном договоре цена товаров, работ или услуг должна быть одинаковой для потребителей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w:t>
      </w:r>
    </w:p>
    <w:p>
      <w:pPr>
        <w:spacing w:after="120"/>
        <w:ind w:firstLine="709"/>
      </w:pPr>
      <w:r>
        <w:rPr>
          <w:sz w:val="24"/>
        </w:rPr>
        <w:t xml:space="preserve">(п. 2 в ред. Федерального закона от 08.03.2015 N 42-ФЗ)</w:t>
      </w:r>
    </w:p>
    <w:p>
      <w:pPr>
        <w:spacing w:after="120"/>
        <w:ind w:firstLine="709"/>
      </w:pPr>
      <w:r>
        <w:rPr>
          <w:sz w:val="24"/>
        </w:rPr>
        <w:t xml:space="preserve">(см. текст в предыдущей редакции )</w:t>
      </w:r>
    </w:p>
    <w:p>
      <w:pPr>
        <w:spacing w:after="120"/>
        <w:ind w:firstLine="709"/>
      </w:pPr>
      <w:r>
        <w:rPr>
          <w:sz w:val="24"/>
        </w:rPr>
        <w:t xml:space="preserve">3. Отказ лица, осуществляющего предпринимательскую или иную приносящую доход деятельность, от заключения публичного договора при наличии возможности предоставить потребителю соответствующие товары, услуги, выполнить для него соответствующие работы не допускается, за исключением случаев, предусмотренных пунктом 4 статьи 786 настоящего Кодекса.</w:t>
      </w:r>
    </w:p>
    <w:p>
      <w:pPr>
        <w:spacing w:after="120"/>
        <w:ind w:firstLine="709"/>
      </w:pPr>
      <w:r>
        <w:rPr>
          <w:sz w:val="24"/>
        </w:rPr>
        <w:t xml:space="preserve">(в ред. Федеральных законов от 08.03.2015 N 42-ФЗ , от 05.12.2017 N 379-ФЗ )</w:t>
      </w:r>
    </w:p>
    <w:p>
      <w:pPr>
        <w:spacing w:after="120"/>
        <w:ind w:firstLine="709"/>
      </w:pPr>
      <w:r>
        <w:rPr>
          <w:sz w:val="24"/>
        </w:rPr>
        <w:t xml:space="preserve">(см. текст в предыдущей редакции )</w:t>
      </w:r>
    </w:p>
    <w:p>
      <w:pPr>
        <w:spacing w:after="120"/>
        <w:ind w:firstLine="709"/>
      </w:pPr>
      <w:r>
        <w:rPr>
          <w:sz w:val="24"/>
        </w:rPr>
        <w:t xml:space="preserve">При необоснованном уклонении лица, осуществляющего предпринимательскую или иную приносящую доход деятельность, от заключения публичного договора применяются положения, предусмотренные пунктом 4 статьи 445 настоящего Кодекса.</w:t>
      </w:r>
    </w:p>
    <w:p>
      <w:pPr>
        <w:spacing w:after="120"/>
        <w:ind w:firstLine="709"/>
      </w:pPr>
      <w:r>
        <w:rPr>
          <w:sz w:val="24"/>
        </w:rPr>
        <w:t xml:space="preserve">(в ред. Федерального закона от 08.03.2015 N 42-ФЗ)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правила , обязательные для сторон при заключении и исполнении публичных договоров (типовые договоры, положения и т.п.).</w:t>
      </w:r>
    </w:p>
    <w:p>
      <w:pPr>
        <w:spacing w:after="120"/>
        <w:ind w:firstLine="709"/>
      </w:pPr>
      <w:r>
        <w:rPr>
          <w:sz w:val="24"/>
        </w:rPr>
        <w:t xml:space="preserve">(п. 4 в ред. Федерального закона от 23.07.2008 N 160-ФЗ)</w:t>
      </w:r>
    </w:p>
    <w:p>
      <w:pPr>
        <w:spacing w:after="120"/>
        <w:ind w:firstLine="709"/>
      </w:pPr>
      <w:r>
        <w:rPr>
          <w:sz w:val="24"/>
        </w:rPr>
        <w:t xml:space="preserve">(см. текст в предыдущей редакции )</w:t>
      </w:r>
    </w:p>
    <w:p>
      <w:pPr>
        <w:spacing w:after="120"/>
        <w:ind w:firstLine="709"/>
      </w:pPr>
      <w:r>
        <w:rPr>
          <w:sz w:val="24"/>
        </w:rPr>
        <w:t xml:space="preserve">5. Условия публичного договора, не соответствующие требованиям, установленным пунктами 2 и 4 настоящей статьи, ничтожны.</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426</dc:title>
  <dc:creator>АРБИТРАЖ! · arbi.ru</dc:creator>
  <cp:lastModifiedBy>АРБИТРАЖ!</cp:lastModifiedBy>
  <dcterms:created xsi:type="dcterms:W3CDTF">2026-10-22T20:18:49.331Z</dcterms:created>
</cp:coreProperties>
</file>