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428</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27. Понятие и условия договора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1 ст. 428 см. Постановление КС РФ от 02.07.2024 N 34-П.</w:t>
      </w:r>
    </w:p>
    <w:p>
      <w:pPr>
        <w:spacing w:after="120"/>
        <w:ind w:firstLine="709"/>
      </w:pPr>
      <w:r>
        <w:rPr>
          <w:sz w:val="24"/>
        </w:rPr>
        <w:t xml:space="preserve">1. Договором присоединения признается договор, условия которого определены одной из сторон в формулярах или иных стандартных формах и могли быть приняты другой стороной не иначе как путем присоединения к предложенному договору в целом.</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2 ст. 428 см. Постановление КС РФ от 03.04.2023 N 14-П.</w:t>
      </w:r>
    </w:p>
    <w:p>
      <w:pPr>
        <w:spacing w:after="120"/>
        <w:ind w:firstLine="709"/>
      </w:pPr>
      <w:r>
        <w:rPr>
          <w:sz w:val="24"/>
        </w:rPr>
        <w:t xml:space="preserve">2. 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определении условий договора.</w:t>
      </w:r>
    </w:p>
    <w:p>
      <w:pPr>
        <w:spacing w:after="120"/>
        <w:ind w:firstLine="709"/>
      </w:pPr>
      <w:r>
        <w:rPr>
          <w:sz w:val="24"/>
        </w:rPr>
        <w:t xml:space="preserve">Если иное не установлено законом или не вытекает из существа обязательства, в случае изменения или расторжения договора судом по требованию присоединившейся к договору стороны договор считается действовавшим в измененной редакции либо соответственно не действовавшим с момента его заключения.</w:t>
      </w:r>
    </w:p>
    <w:p>
      <w:pPr>
        <w:spacing w:after="120"/>
        <w:ind w:firstLine="709"/>
      </w:pPr>
      <w:r>
        <w:rPr>
          <w:sz w:val="24"/>
        </w:rPr>
        <w:t xml:space="preserve">(абзац введен Федеральным законом от 08.03.2015 N 42-ФЗ)</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3 ст. 428 см. Постановление КС РФ от 03.04.2023 N 14-П.</w:t>
      </w:r>
    </w:p>
    <w:p>
      <w:pPr>
        <w:spacing w:after="120"/>
        <w:ind w:firstLine="709"/>
      </w:pPr>
      <w:r>
        <w:rPr>
          <w:sz w:val="24"/>
        </w:rPr>
        <w:t xml:space="preserve">3. Правила, предусмотренные пунктом 2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w:t>
      </w:r>
    </w:p>
    <w:p>
      <w:pPr>
        <w:spacing w:after="120"/>
        <w:ind w:firstLine="709"/>
      </w:pPr>
      <w:r>
        <w:rPr>
          <w:sz w:val="24"/>
        </w:rPr>
        <w:t xml:space="preserve">(п. 3 в ред. Федерального закона от 08.03.2015 N 42-ФЗ)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428</dc:title>
  <dc:creator>АРБИТРАЖ! · arbi.ru</dc:creator>
  <cp:lastModifiedBy>АРБИТРАЖ!</cp:lastModifiedBy>
  <dcterms:created xsi:type="dcterms:W3CDTF">2026-10-22T22:32:16.354Z</dcterms:created>
</cp:coreProperties>
</file>