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432 ГК РФ &gt;&gt;&gt;</w:t>
      </w:r>
    </w:p>
    <w:p>
      <w:pPr>
        <w:spacing w:after="120"/>
        <w:ind w:firstLine="709"/>
      </w:pPr>
      <w:r>
        <w:rPr>
          <w:sz w:val="24"/>
        </w:rPr>
        <w:t xml:space="preserve">1.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</w:t>
      </w:r>
    </w:p>
    <w:p>
      <w:pPr>
        <w:spacing w:after="120"/>
        <w:ind w:firstLine="709"/>
      </w:pPr>
      <w:r>
        <w:rPr>
          <w:sz w:val="24"/>
        </w:rPr>
        <w:t xml:space="preserve">Существенными являются условия о предмете договора, условия, которые названы в законе или иных правовых актах как существенные или необходимые для договоров данного вида, а также все те условия, относительно которых по заявлению одной из сторон должно быть достигнуто соглашение.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ст. 432 см. Постановление КС РФ от 23.12.2022 N 57-П.</w:t>
      </w:r>
    </w:p>
    <w:p>
      <w:pPr>
        <w:spacing w:after="120"/>
        <w:ind w:firstLine="709"/>
      </w:pPr>
      <w:r>
        <w:rPr>
          <w:sz w:val="24"/>
        </w:rPr>
        <w:t xml:space="preserve">2. Договор заключается посредством направления оферты (предложения заключить договор) одной из сторон и ее акцепта (принятия предложения) другой стороной.</w:t>
      </w:r>
    </w:p>
    <w:p>
      <w:pPr>
        <w:spacing w:after="120"/>
        <w:ind w:firstLine="709"/>
      </w:pPr>
      <w:r>
        <w:rPr>
          <w:sz w:val="24"/>
        </w:rPr>
        <w:t xml:space="preserve">3. Сторона, принявшая от другой стороны полное или частичное исполнение по договору либо иным образом подтвердившая действие договора, не вправе требовать признания этого договора незаключенным, если заявление такого требования с учетом конкретных обстоятельств будет противоречить принципу добросовестности (пункт 3 статьи 1) 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432</dc:title>
  <dc:creator>АРБИТРАЖ! · arbi.ru</dc:creator>
  <cp:lastModifiedBy>АРБИТРАЖ!</cp:lastModifiedBy>
  <dcterms:created xsi:type="dcterms:W3CDTF">2026-10-22T19:06:48.583Z</dcterms:created>
</cp:coreProperties>
</file>