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434.1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28. Заключение договора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08.03.2015 N 42-ФЗ)</w:t>
      </w:r>
    </w:p>
    <w:p>
      <w:pPr>
        <w:spacing w:after="120"/>
        <w:ind w:firstLine="709"/>
      </w:pPr>
      <w:r>
        <w:rPr>
          <w:sz w:val="24"/>
        </w:rPr>
        <w:t xml:space="preserve">1. Если иное не предусмотрено законом или договором, граждане и юридические лица свободны в проведении переговоров о заключении договора, самостоятельно несут расходы, связанные с их проведением, и не отвечают за то, что соглашение не достигнуто.</w:t>
      </w:r>
    </w:p>
    <w:p>
      <w:pPr>
        <w:spacing w:after="120"/>
        <w:ind w:firstLine="709"/>
      </w:pPr>
      <w:r>
        <w:rPr>
          <w:sz w:val="24"/>
        </w:rPr>
        <w:t xml:space="preserve">2. При вступлении в переговоры о заключении договора, в ходе их проведения и по их завершении стороны обязаны действовать добросовестно, в частности не допускать вступление в переговоры о заключении договора или их продолжение при заведомом отсутствии намерения достичь соглашения с другой стороной. Недобросовестными действиями при проведении переговоров предполагаются:</w:t>
      </w:r>
    </w:p>
    <w:p>
      <w:pPr>
        <w:spacing w:after="120"/>
        <w:ind w:firstLine="709"/>
      </w:pPr>
      <w:r>
        <w:rPr>
          <w:sz w:val="24"/>
        </w:rPr>
        <w:t xml:space="preserve">1) предоставление стороне неполной или недостоверной информации, в том числе умолчание об обстоятельствах, которые в силу характера договора должны быть доведены до сведения другой стороны;</w:t>
      </w:r>
    </w:p>
    <w:p>
      <w:pPr>
        <w:spacing w:after="120"/>
        <w:ind w:firstLine="709"/>
      </w:pPr>
      <w:r>
        <w:rPr>
          <w:sz w:val="24"/>
        </w:rPr>
        <w:t xml:space="preserve">2) внезапное и неоправданное прекращение переговоров о заключении договора при таких обстоятельствах, при которых другая сторона переговоров не могла разумно этого ожидать.</w:t>
      </w:r>
    </w:p>
    <w:p>
      <w:pPr>
        <w:spacing w:after="120"/>
        <w:ind w:firstLine="709"/>
      </w:pPr>
      <w:r>
        <w:rPr>
          <w:sz w:val="24"/>
        </w:rPr>
        <w:t xml:space="preserve">3. Сторона, которая ведет или прерывает переговоры о заключении договора недобросовестно, обязана возместить другой стороне причиненные этим убытки.</w:t>
      </w:r>
    </w:p>
    <w:p>
      <w:pPr>
        <w:spacing w:after="120"/>
        <w:ind w:firstLine="709"/>
      </w:pPr>
      <w:r>
        <w:rPr>
          <w:sz w:val="24"/>
        </w:rPr>
        <w:t xml:space="preserve">Убытками, подлежащими возмещению недобросовестной стороной, признаются расходы, понесенные другой стороной в связи с ведением переговоров о заключении договора, а также в связи с утратой возможности заключить договор с третьим лицом.</w:t>
      </w:r>
    </w:p>
    <w:p>
      <w:pPr>
        <w:spacing w:after="120"/>
        <w:ind w:firstLine="709"/>
      </w:pPr>
      <w:r>
        <w:rPr>
          <w:sz w:val="24"/>
        </w:rPr>
        <w:t xml:space="preserve">4. Если в ходе переговоров о заключении договора сторона получает информацию, которая передается ей другой стороной в качестве конфиденциальной, она обязана не раскрывать эту информацию и не использовать ее ненадлежащим образом для своих целей независимо от того, будет ли заключен договор. При нарушении этой обязанности она должна возместить другой стороне убытки, причиненные в результате раскрытия конфиденциальной информации или использования ее для своих целей.</w:t>
      </w:r>
    </w:p>
    <w:p>
      <w:pPr>
        <w:spacing w:after="120"/>
        <w:ind w:firstLine="709"/>
      </w:pPr>
      <w:r>
        <w:rPr>
          <w:sz w:val="24"/>
        </w:rPr>
        <w:t xml:space="preserve">5. Стороны могут заключить соглашение о порядке ведения переговоров. Такое соглашение может конкретизировать требования к добросовестному ведению переговоров, устанавливать порядок распределения расходов на ведение переговоров и иные подобные права и обязанности. Соглашение о порядке ведения переговоров может устанавливать неустойку за нарушение предусмотренных в нем положений.</w:t>
      </w:r>
    </w:p>
    <w:p>
      <w:pPr>
        <w:spacing w:after="120"/>
        <w:ind w:firstLine="709"/>
      </w:pPr>
      <w:r>
        <w:rPr>
          <w:sz w:val="24"/>
        </w:rPr>
        <w:t xml:space="preserve">Условия соглашения о порядке ведения переговоров, ограничивающие ответственность за недобросовестные действия сторон соглашения, ничтожны.</w:t>
      </w:r>
    </w:p>
    <w:p>
      <w:pPr>
        <w:spacing w:after="120"/>
        <w:ind w:firstLine="709"/>
      </w:pPr>
      <w:r>
        <w:rPr>
          <w:sz w:val="24"/>
        </w:rPr>
        <w:t xml:space="preserve">6. Предусмотренные пунктами 3 и 4 настоящей статьи положения об обязанности стороны возместить убытки, причиненные другой стороне, не применяются к гражданам, признаваемым потребителями в соответствии с законодательством о защите прав потребителей.</w:t>
      </w:r>
    </w:p>
    <w:p>
      <w:pPr>
        <w:spacing w:after="120"/>
        <w:ind w:firstLine="709"/>
      </w:pPr>
      <w:r>
        <w:rPr>
          <w:sz w:val="24"/>
        </w:rPr>
        <w:t xml:space="preserve">7. Правила настоящей статьи применяются независимо от того, был ли заключен сторонами договор по результатам переговоров.</w:t>
      </w:r>
    </w:p>
    <w:p>
      <w:pPr>
        <w:spacing w:after="120"/>
        <w:ind w:firstLine="709"/>
      </w:pPr>
      <w:r>
        <w:rPr>
          <w:sz w:val="24"/>
        </w:rPr>
        <w:t xml:space="preserve">8. Правила настоящей статьи не исключают применения к отношениям, возникшим при установлении договорных обязательств, правил главы 59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434.1</dc:title>
  <dc:creator>АРБИТРАЖ! · arbi.ru</dc:creator>
  <cp:lastModifiedBy>АРБИТРАЖ!</cp:lastModifiedBy>
  <dcterms:created xsi:type="dcterms:W3CDTF">2026-10-22T23:29:53.926Z</dcterms:created>
</cp:coreProperties>
</file>