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Свидетелям, экспертам, специалистам и переводчикам возмещаются понесенные ими в связи с явкой в суд расходы на проезд, расходы на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09.03.2010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Работающим гражданам, вызываемым в суд в качестве свидетелей, выплачивается денежная компенсация исходя из фактических затрат времени на исполнение обязанностей свидетеля и их среднего заработка. Неработающим гражданам, вызываемым в суд в качестве свидетелей, выплачивается денежная компенсация исходя из фактических затрат времени на исполнение обязанностей свидетеля. Порядок и размеры выплаты данной компенсации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25.11.2008 N 223-ФЗ , от 28.12.2017 N 421-ФЗ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Переводчики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14.07.2022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Эксперты, специалисты получают вознаграждение за выполненную ими по поручению суда работу, если эта работа не входит в круг их служебных обязанностей в качестве работников государственного учреждения. Размер вознаграждения определяется судом по согласованию со сторонами и по соглашению с экспертами, специалистами.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14.07.2022 N 318-ФЗ)</w:t>
      </w:r>
    </w:p>
    <w:p>
      <w:pPr>
        <w:spacing w:after="120"/>
        <w:ind w:firstLine="709"/>
      </w:pPr>
      <w:r>
        <w:rPr>
          <w:sz w:val="24"/>
        </w:rPr>
        <w:t xml:space="preserve">5. Размер вознаграждения за проведение судебной экспертизы экспертом государственного судебно-экспертного учреждения, назначенной по ходатайству лица, участвующего в деле, определяется судом по согласованию со сторонами и по соглашению с руководителем государственного судебно-экспертного учреждения.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14.07.2022 N 318-ФЗ)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95</dc:title>
  <dc:creator>АРБИТРАЖ! · arbi.ru</dc:creator>
  <cp:lastModifiedBy>АРБИТРАЖ!</cp:lastModifiedBy>
  <dcterms:created xsi:type="dcterms:W3CDTF">2026-10-22T15:29:01.335Z</dcterms:created>
</cp:coreProperties>
</file>