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входе судей в зал судебного заседания все присутствующие в зале встают. Объявление решения суда, а также объявление определения суда, которым заканчивается дело без принятия решения, все присутствующие в зале заседания выслушивают стоя.</w:t>
      </w:r>
    </w:p>
    <w:p>
      <w:pPr>
        <w:spacing w:after="120"/>
        <w:ind w:firstLine="709"/>
      </w:pPr>
      <w:r>
        <w:rPr>
          <w:sz w:val="24"/>
        </w:rPr>
        <w:t xml:space="preserve">2. Участники процесса обращаются к судьям со словами: "Уважаемый суд!", и свои показания и объяснения они дают стоя. Отступление от этого правила может быть допущено с разрешения председательствующего.</w:t>
      </w:r>
    </w:p>
    <w:p>
      <w:pPr>
        <w:spacing w:after="120"/>
        <w:ind w:firstLine="709"/>
      </w:pPr>
      <w:r>
        <w:rPr>
          <w:sz w:val="24"/>
        </w:rPr>
        <w:t xml:space="preserve">3. Судебное разбирательство происходит в условиях, обеспечивающих надлежащий порядок в судебном заседании и безопасность участников процесса.</w:t>
      </w:r>
    </w:p>
    <w:p>
      <w:pPr>
        <w:spacing w:after="120"/>
        <w:ind w:firstLine="709"/>
      </w:pPr>
      <w:r>
        <w:rPr>
          <w:sz w:val="24"/>
        </w:rPr>
        <w:t xml:space="preserve">4. Надлежащему порядку в судебном заседании не должны мешать действия граждан, присутствующих в зале заседания и осуществляющих разрешенные судом кино- и фотосъемку, видеозапись, трансляцию судебного заседания по радио, телевидению и в информационно-телекоммуникационной сети "Интернет". Эти действия могут быть ограничены судом во времени и должны осуществляться на указанных судом местах в зале судебного заседания и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Участники процесса и все присутствующие в зале судебного заседания граждане обязаны соблюдать установленный порядок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158</dc:title>
  <dc:creator>АРБИТРАЖ! · arbi.ru</dc:creator>
  <cp:lastModifiedBy>АРБИТРАЖ!</cp:lastModifiedBy>
  <dcterms:created xsi:type="dcterms:W3CDTF">2026-10-22T23:38:04.132Z</dcterms:created>
</cp:coreProperties>
</file>