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177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Каждый свидетель допрашивается отдельно. Свидетель может быть допрошен путем использования систем видеоконференц-связи либо системы веб-конференции. Допрос свидетеля путем использования систем видеоконференц-связи проводится судом, рассматривающим гражданское дело по существу, по общим правилам, установленным настоящим Кодексом, с учетом особенностей, предусмотренных статьей 155.1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Установление личности свидетеля при его допросе путем использования системы веб-конференции осуществляется с использованием информационно-технологических средств, обеспечивающих идентификацию лица без его личного присутствия (единой системы идентификации и аутентификации, единой биометрической системы). Подписка, которая берется у свидетеля о том, что ему разъяснены его обязанности и ответственность, подписывается усиленной квалифицированной электронной подписью. Допрос свидетеля проводится судом, рассматривающим гражданское дело по существу, по общим правилам, установленным настоящим Кодексом, с учетом особенностей, предусмотренных статьей 155.2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26.04.2013 N 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Председательствующий выясняет отношение свидетеля к лицам, участвующим в деле, и предлагает свидетелю сообщить суду все, что ему лично известно об обстоятельствах дела.</w:t>
      </w:r>
    </w:p>
    <w:p>
      <w:pPr>
        <w:spacing w:after="120"/>
        <w:ind w:firstLine="709"/>
      </w:pPr>
      <w:r>
        <w:rPr>
          <w:sz w:val="24"/>
        </w:rPr>
        <w:t xml:space="preserve">3. После этого свидетелю могут быть заданы вопросы. Первым задает вопросы лицо, по заявлению которого вызван свидетель, представитель этого лица, а затем другие лица, участвующие в деле, их представители. Судьи вправе задавать вопросы свидетелю в любой момент его допроса.</w:t>
      </w:r>
    </w:p>
    <w:p>
      <w:pPr>
        <w:spacing w:after="120"/>
        <w:ind w:firstLine="709"/>
      </w:pPr>
      <w:r>
        <w:rPr>
          <w:sz w:val="24"/>
        </w:rPr>
        <w:t xml:space="preserve">4. В случае необходимости суд повторно может допросить свидетеля в том же или в следующем судебном заседании, а также повторно допросить свидетелей для выяснения противоречий в их показаниях.</w:t>
      </w:r>
    </w:p>
    <w:p>
      <w:pPr>
        <w:spacing w:after="120"/>
        <w:ind w:firstLine="709"/>
      </w:pPr>
      <w:r>
        <w:rPr>
          <w:sz w:val="24"/>
        </w:rPr>
        <w:t xml:space="preserve">5. Допрошенный свидетель остается в зале судебного заседания до окончания разбирательства дела, если суд не разрешит ему удалиться раньше.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177</dc:title>
  <dc:creator>АРБИТРАЖ! · arbi.ru</dc:creator>
  <cp:lastModifiedBy>АРБИТРАЖ!</cp:lastModifiedBy>
  <dcterms:created xsi:type="dcterms:W3CDTF">2026-10-22T12:55:30.515Z</dcterms:created>
</cp:coreProperties>
</file>