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29. Усыновление (удочерение) ребенка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заявлении об усыновлении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фамилия, имя, отчество усыновителей (усыновителя), место их жительства;</w:t>
      </w:r>
    </w:p>
    <w:p>
      <w:pPr>
        <w:spacing w:after="120"/>
        <w:ind w:firstLine="709"/>
      </w:pPr>
      <w:r>
        <w:rPr>
          <w:sz w:val="24"/>
        </w:rPr>
        <w:t xml:space="preserve">фамилия, имя, отчество и дата рождения усыновляемого ребенка, его место жительства или место нахождения, сведения о родителях усыновляемого ребенка, наличии у него братьев и сестер;</w:t>
      </w:r>
    </w:p>
    <w:p>
      <w:pPr>
        <w:spacing w:after="120"/>
        <w:ind w:firstLine="709"/>
      </w:pPr>
      <w:r>
        <w:rPr>
          <w:sz w:val="24"/>
        </w:rPr>
        <w:t xml:space="preserve">обстоятельства, обосновывающие просьбу усыновителей (усыновителя) об усыновлении ребенка, и документы, подтверждающие эти обстоятельства;</w:t>
      </w:r>
    </w:p>
    <w:p>
      <w:pPr>
        <w:spacing w:after="120"/>
        <w:ind w:firstLine="709"/>
      </w:pPr>
      <w:r>
        <w:rPr>
          <w:sz w:val="24"/>
        </w:rPr>
        <w:t xml:space="preserve">просьба об изменении фамилии, имени, отчества, места рождения усыновляемого ребенка, а также даты его рождения (при усыновлении ребенка в возрасте до года), о записи усыновителей (усыновителя) родителями (родителем) в записи акта о рождении.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270</dc:title>
  <dc:creator>АРБИТРАЖ! · arbi.ru</dc:creator>
  <cp:lastModifiedBy>АРБИТРАЖ!</cp:lastModifiedBy>
  <dcterms:created xsi:type="dcterms:W3CDTF">2026-10-22T22:45:44.650Z</dcterms:created>
</cp:coreProperties>
</file>