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375.15</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w:t>
      </w:r>
    </w:p>
    <w:p>
      <w:pPr>
        <w:spacing w:after="120"/>
        <w:ind w:firstLine="709"/>
      </w:pPr>
      <w:r>
        <w:rPr>
          <w:sz w:val="24"/>
        </w:rPr>
        <w:t xml:space="preserve">1) наименование и состав суда, вынесшего постановление;</w:t>
      </w:r>
    </w:p>
    <w:p>
      <w:pPr>
        <w:spacing w:after="120"/>
        <w:ind w:firstLine="709"/>
      </w:pPr>
      <w:r>
        <w:rPr>
          <w:sz w:val="24"/>
        </w:rPr>
        <w:t xml:space="preserve">2) номер дела, присвоенный судом первой инстанции, дата и место вынесения постановления;</w:t>
      </w:r>
    </w:p>
    <w:p>
      <w:pPr>
        <w:spacing w:after="120"/>
        <w:ind w:firstLine="709"/>
      </w:pPr>
      <w:r>
        <w:rPr>
          <w:sz w:val="24"/>
        </w:rPr>
        <w:t xml:space="preserve">3) дело, по которому принято постановление;</w:t>
      </w:r>
    </w:p>
    <w:p>
      <w:pPr>
        <w:spacing w:after="120"/>
        <w:ind w:firstLine="709"/>
      </w:pPr>
      <w:r>
        <w:rPr>
          <w:sz w:val="24"/>
        </w:rPr>
        <w:t xml:space="preserve">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5) фамилии лиц, присутствовавших в судебном заседании, с указанием их полномочий;</w:t>
      </w:r>
    </w:p>
    <w:p>
      <w:pPr>
        <w:spacing w:after="120"/>
        <w:ind w:firstLine="709"/>
      </w:pPr>
      <w:r>
        <w:rPr>
          <w:sz w:val="24"/>
        </w:rPr>
        <w:t xml:space="preserve">6) содержание обжалуемых судебных актов;</w:t>
      </w:r>
    </w:p>
    <w:p>
      <w:pPr>
        <w:spacing w:after="120"/>
        <w:ind w:firstLine="709"/>
      </w:pPr>
      <w:r>
        <w:rPr>
          <w:sz w:val="24"/>
        </w:rPr>
        <w:t xml:space="preserve">7) выводы суда по результатам рассмотрения кассационных жалобы, представления;</w:t>
      </w:r>
    </w:p>
    <w:p>
      <w:pPr>
        <w:spacing w:after="120"/>
        <w:ind w:firstLine="709"/>
      </w:pPr>
      <w:r>
        <w:rPr>
          <w:sz w:val="24"/>
        </w:rPr>
        <w:t xml:space="preserve">8) мотивы, по которым суд пришел к своим выводам, и ссылка на законы, которыми суд руководствовался.</w:t>
      </w:r>
    </w:p>
    <w:p>
      <w:pPr>
        <w:spacing w:after="120"/>
        <w:ind w:firstLine="709"/>
      </w:pPr>
      <w:r>
        <w:rPr>
          <w:sz w:val="24"/>
        </w:rPr>
        <w:t xml:space="preserve">2. 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pPr>
        <w:spacing w:after="120"/>
        <w:ind w:firstLine="709"/>
      </w:pPr>
      <w:r>
        <w:rPr>
          <w:sz w:val="24"/>
        </w:rPr>
        <w:t xml:space="preserve">3.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w:t>
      </w:r>
    </w:p>
    <w:p>
      <w:pPr>
        <w:spacing w:after="120"/>
        <w:ind w:firstLine="709"/>
      </w:pPr>
      <w:r>
        <w:rPr>
          <w:sz w:val="24"/>
        </w:rPr>
        <w:t xml:space="preserve">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pPr>
        <w:spacing w:after="120"/>
        <w:ind w:firstLine="709"/>
      </w:pPr>
      <w:r>
        <w:rPr>
          <w:sz w:val="24"/>
        </w:rPr>
        <w:t xml:space="preserve">4.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pPr>
        <w:spacing w:after="120"/>
        <w:ind w:firstLine="709"/>
      </w:pPr>
      <w:r>
        <w:rPr>
          <w:sz w:val="24"/>
        </w:rPr>
        <w:t xml:space="preserve">5. 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6. 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pPr>
        <w:spacing w:after="120"/>
        <w:ind w:firstLine="709"/>
      </w:pPr>
      <w:r>
        <w:rPr>
          <w:sz w:val="24"/>
        </w:rPr>
        <w:t xml:space="preserve">7.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вступает в законную силу со дня его принятия.</w:t>
      </w:r>
    </w:p>
    <w:p>
      <w:pPr>
        <w:spacing w:after="120"/>
        <w:ind w:firstLine="709"/>
      </w:pPr>
      <w:r>
        <w:rPr>
          <w:sz w:val="24"/>
        </w:rPr>
        <w:t xml:space="preserve">8. 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w:t>
      </w:r>
    </w:p>
    <w:p>
      <w:pPr>
        <w:spacing w:after="120"/>
        <w:ind w:firstLine="709"/>
      </w:pPr>
      <w:r>
        <w:rPr>
          <w:sz w:val="24"/>
        </w:rPr>
        <w:t xml:space="preserve">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p>
      <w:pPr>
        <w:spacing w:after="120"/>
        <w:ind w:firstLine="709"/>
      </w:pPr>
      <w:r>
        <w:rPr>
          <w:sz w:val="24"/>
        </w:rPr>
        <w:t xml:space="preserve">§ 1. Производство в кассационном суде общей юрисдикции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375.15</dc:title>
  <dc:creator>АРБИТРАЖ! · arbi.ru</dc:creator>
  <cp:lastModifiedBy>АРБИТРАЖ!</cp:lastModifiedBy>
  <dcterms:created xsi:type="dcterms:W3CDTF">2026-10-22T07:33:15.873Z</dcterms:created>
</cp:coreProperties>
</file>