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Суд, рассмотрев заявление, представление о пересмотре судебных постановлений по вновь открывшимся или новым обстоятельствам, удовлетворяет заявление и отменяет судебные постановления или отказывает в их пересмотре.</w:t>
      </w:r>
    </w:p>
    <w:p>
      <w:pPr>
        <w:spacing w:after="120"/>
        <w:ind w:firstLine="709"/>
      </w:pPr>
      <w:r>
        <w:rPr>
          <w:sz w:val="24"/>
        </w:rPr>
        <w:t xml:space="preserve">2. На определения суда первой инстанции об удовлетворении заявления, представления о пересмотре судебных постановлений по вновь открывшимся или новым обстоятельствам, а также об отказе в удовлетворении заявления, представления о пересмотре судебных постановлений по вновь открывшимся или новым обстоятельствам может быть подана частная жалоба, принесено представление прокурора.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судебного постановления дело рассматривается судом по правилам,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 отмены судебного постановления в силу обстоятельства, предусмотренного пунктом 5 части четвертой статьи 392 настоящего Кодекса, новым судебным постановлением, принятым в результате повторного рассмотрения дела, права и обязанности граждан в их отношениях с органами государственной власти, органами местного самоуправления или организациями, наделенными отдельными государственными или иными публичными полномочиями (их должностными лицами), устанавливаются со дня вступления такого судебного постановления в силу.</w:t>
      </w:r>
    </w:p>
    <w:p>
      <w:pPr>
        <w:spacing w:after="120"/>
        <w:ind w:firstLine="709"/>
      </w:pPr>
      <w:r>
        <w:rPr>
          <w:sz w:val="24"/>
        </w:rPr>
        <w:t xml:space="preserve">Новым судебным постановлением, принятым в результате повторного рассмотрения дела, при отсутствии установленных фактов незаконного или недобросовестного поведения самого заинтересованного лица не допускается обратное взыскание с граждан денежных средств или иного имущества, полученных ими на основании пересмотренного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397</dc:title>
  <dc:creator>АРБИТРАЖ! · arbi.ru</dc:creator>
  <cp:lastModifiedBy>АРБИТРАЖ!</cp:lastModifiedBy>
  <dcterms:created xsi:type="dcterms:W3CDTF">2026-10-22T16:44:07.310Z</dcterms:created>
</cp:coreProperties>
</file>